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D" w:rsidRPr="008361A0" w:rsidRDefault="0056680D" w:rsidP="0056680D">
      <w:pPr>
        <w:pStyle w:val="berschrift1"/>
        <w:spacing w:before="0"/>
        <w:rPr>
          <w:rFonts w:ascii="Times New Roman" w:hAnsi="Times New Roman" w:cs="Times New Roman"/>
          <w:smallCaps/>
          <w:color w:val="auto"/>
          <w:lang w:val="en-US"/>
        </w:rPr>
      </w:pPr>
      <w:bookmarkStart w:id="0" w:name="_Toc381773957"/>
      <w:bookmarkStart w:id="1" w:name="_Toc381871526"/>
      <w:r w:rsidRPr="008361A0">
        <w:rPr>
          <w:rFonts w:ascii="Times New Roman" w:hAnsi="Times New Roman" w:cs="Times New Roman"/>
          <w:smallCaps/>
          <w:color w:val="auto"/>
          <w:lang w:val="en-US"/>
        </w:rPr>
        <w:t>Curriculum Vitae and Publications</w:t>
      </w:r>
      <w:bookmarkEnd w:id="0"/>
      <w:bookmarkEnd w:id="1"/>
      <w:r w:rsidRPr="008361A0">
        <w:rPr>
          <w:rFonts w:ascii="Times New Roman" w:hAnsi="Times New Roman" w:cs="Times New Roman"/>
          <w:smallCaps/>
          <w:color w:val="auto"/>
          <w:lang w:val="en-US"/>
        </w:rPr>
        <w:t xml:space="preserve">  </w:t>
      </w:r>
    </w:p>
    <w:p w:rsidR="0056680D" w:rsidRDefault="0056680D" w:rsidP="0056680D">
      <w:pPr>
        <w:rPr>
          <w:rFonts w:cs="Times New Roman"/>
          <w:u w:val="single"/>
          <w:lang w:val="en-US"/>
        </w:rPr>
      </w:pPr>
    </w:p>
    <w:p w:rsidR="00627FC3" w:rsidRPr="00511883" w:rsidRDefault="00627FC3" w:rsidP="0056680D">
      <w:pPr>
        <w:rPr>
          <w:rFonts w:cs="Times New Roman"/>
          <w:u w:val="single"/>
          <w:lang w:val="en-US"/>
        </w:rPr>
      </w:pPr>
    </w:p>
    <w:p w:rsidR="0056680D" w:rsidRPr="00511883" w:rsidRDefault="0056680D" w:rsidP="0056680D">
      <w:pPr>
        <w:jc w:val="center"/>
        <w:rPr>
          <w:rFonts w:cs="Times New Roman"/>
          <w:sz w:val="28"/>
          <w:lang w:val="en-US"/>
        </w:rPr>
      </w:pPr>
      <w:r>
        <w:rPr>
          <w:rFonts w:cs="Times New Roman"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236855</wp:posOffset>
            </wp:positionV>
            <wp:extent cx="1412875" cy="1802765"/>
            <wp:effectExtent l="19050" t="0" r="0" b="0"/>
            <wp:wrapTight wrapText="bothSides">
              <wp:wrapPolygon edited="0">
                <wp:start x="-291" y="0"/>
                <wp:lineTo x="-291" y="21455"/>
                <wp:lineTo x="21551" y="21455"/>
                <wp:lineTo x="21551" y="0"/>
                <wp:lineTo x="-291" y="0"/>
              </wp:wrapPolygon>
            </wp:wrapTight>
            <wp:docPr id="131" name="Bild 131" descr="C:\Users\Maren\uni\bilder Coruche\PortugalPhotos_2011_april_arndt\BILD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Maren\uni\bilder Coruche\PortugalPhotos_2011_april_arndt\BILD0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 contrast="20000"/>
                    </a:blip>
                    <a:srcRect l="17881" t="28698" r="28146" b="2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883">
        <w:rPr>
          <w:rFonts w:cs="Times New Roman"/>
          <w:sz w:val="28"/>
          <w:lang w:val="en-US"/>
        </w:rPr>
        <w:t xml:space="preserve">Dr. </w:t>
      </w:r>
      <w:proofErr w:type="spellStart"/>
      <w:proofErr w:type="gramStart"/>
      <w:r w:rsidR="00511883">
        <w:rPr>
          <w:rFonts w:cs="Times New Roman"/>
          <w:sz w:val="28"/>
          <w:lang w:val="en-US"/>
        </w:rPr>
        <w:t>rer</w:t>
      </w:r>
      <w:proofErr w:type="spellEnd"/>
      <w:proofErr w:type="gramEnd"/>
      <w:r w:rsidR="00511883">
        <w:rPr>
          <w:rFonts w:cs="Times New Roman"/>
          <w:sz w:val="28"/>
          <w:lang w:val="en-US"/>
        </w:rPr>
        <w:t xml:space="preserve">. </w:t>
      </w:r>
      <w:proofErr w:type="gramStart"/>
      <w:r w:rsidR="00511883">
        <w:rPr>
          <w:rFonts w:cs="Times New Roman"/>
          <w:sz w:val="28"/>
          <w:lang w:val="en-US"/>
        </w:rPr>
        <w:t>n</w:t>
      </w:r>
      <w:r w:rsidR="004727C5" w:rsidRPr="00511883">
        <w:rPr>
          <w:rFonts w:cs="Times New Roman"/>
          <w:sz w:val="28"/>
          <w:lang w:val="en-US"/>
        </w:rPr>
        <w:t>at</w:t>
      </w:r>
      <w:proofErr w:type="gramEnd"/>
      <w:r w:rsidR="004727C5" w:rsidRPr="00511883">
        <w:rPr>
          <w:rFonts w:cs="Times New Roman"/>
          <w:sz w:val="28"/>
          <w:lang w:val="en-US"/>
        </w:rPr>
        <w:t>.</w:t>
      </w:r>
      <w:r w:rsidRPr="00511883">
        <w:rPr>
          <w:rFonts w:cs="Times New Roman"/>
          <w:sz w:val="28"/>
          <w:lang w:val="en-US"/>
        </w:rPr>
        <w:t xml:space="preserve"> Maren Dubbert</w:t>
      </w:r>
    </w:p>
    <w:p w:rsidR="0056680D" w:rsidRPr="008361A0" w:rsidRDefault="0056680D" w:rsidP="0056680D">
      <w:pPr>
        <w:spacing w:after="0" w:line="240" w:lineRule="auto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Date of birth</w:t>
      </w:r>
      <w:r w:rsidRPr="008361A0">
        <w:rPr>
          <w:rFonts w:cs="Times New Roman"/>
          <w:lang w:val="en-US"/>
        </w:rPr>
        <w:tab/>
        <w:t>04.06.1984</w:t>
      </w:r>
    </w:p>
    <w:p w:rsidR="0056680D" w:rsidRPr="008361A0" w:rsidRDefault="0056680D" w:rsidP="0056680D">
      <w:pPr>
        <w:spacing w:after="0" w:line="240" w:lineRule="auto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Place of birth</w:t>
      </w:r>
      <w:r w:rsidRPr="008361A0">
        <w:rPr>
          <w:rFonts w:cs="Times New Roman"/>
          <w:lang w:val="en-US"/>
        </w:rPr>
        <w:tab/>
      </w:r>
      <w:proofErr w:type="spellStart"/>
      <w:r w:rsidRPr="008361A0">
        <w:rPr>
          <w:rFonts w:cs="Times New Roman"/>
          <w:lang w:val="en-US"/>
        </w:rPr>
        <w:t>Lemgo</w:t>
      </w:r>
      <w:proofErr w:type="spellEnd"/>
      <w:r w:rsidRPr="008361A0">
        <w:rPr>
          <w:rFonts w:cs="Times New Roman"/>
          <w:lang w:val="en-US"/>
        </w:rPr>
        <w:t>, Germany</w:t>
      </w:r>
    </w:p>
    <w:p w:rsidR="0056680D" w:rsidRPr="008361A0" w:rsidRDefault="0056680D" w:rsidP="0056680D">
      <w:pPr>
        <w:spacing w:after="0" w:line="240" w:lineRule="auto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 xml:space="preserve">Nationality </w:t>
      </w:r>
      <w:r w:rsidRPr="008361A0">
        <w:rPr>
          <w:rFonts w:cs="Times New Roman"/>
          <w:lang w:val="en-US"/>
        </w:rPr>
        <w:tab/>
        <w:t>German</w:t>
      </w:r>
    </w:p>
    <w:p w:rsidR="0056680D" w:rsidRPr="008361A0" w:rsidRDefault="0056680D" w:rsidP="0056680D">
      <w:pPr>
        <w:spacing w:after="0" w:line="240" w:lineRule="auto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Marital Status</w:t>
      </w:r>
      <w:r w:rsidRPr="008361A0">
        <w:rPr>
          <w:rFonts w:cs="Times New Roman"/>
          <w:lang w:val="en-US"/>
        </w:rPr>
        <w:tab/>
        <w:t>unmarried partners</w:t>
      </w:r>
    </w:p>
    <w:p w:rsidR="0056680D" w:rsidRPr="004727C5" w:rsidRDefault="0056680D" w:rsidP="0056680D">
      <w:pPr>
        <w:spacing w:after="0" w:line="240" w:lineRule="auto"/>
        <w:rPr>
          <w:rFonts w:cs="Times New Roman"/>
        </w:rPr>
      </w:pPr>
      <w:proofErr w:type="spellStart"/>
      <w:r w:rsidRPr="004727C5">
        <w:rPr>
          <w:rFonts w:cs="Times New Roman"/>
        </w:rPr>
        <w:t>Postal</w:t>
      </w:r>
      <w:proofErr w:type="spellEnd"/>
      <w:r w:rsidRPr="004727C5">
        <w:rPr>
          <w:rFonts w:cs="Times New Roman"/>
        </w:rPr>
        <w:t xml:space="preserve"> </w:t>
      </w:r>
      <w:proofErr w:type="spellStart"/>
      <w:r w:rsidRPr="004727C5">
        <w:rPr>
          <w:rFonts w:cs="Times New Roman"/>
        </w:rPr>
        <w:t>adress</w:t>
      </w:r>
      <w:proofErr w:type="spellEnd"/>
      <w:r w:rsidRPr="004727C5">
        <w:rPr>
          <w:rFonts w:cs="Times New Roman"/>
        </w:rPr>
        <w:tab/>
        <w:t>Frankenwaldstr. 2, 95448 Bayreuth</w:t>
      </w:r>
    </w:p>
    <w:p w:rsidR="0056680D" w:rsidRPr="00A21133" w:rsidRDefault="0056680D" w:rsidP="0056680D">
      <w:pPr>
        <w:spacing w:after="0" w:line="240" w:lineRule="auto"/>
        <w:rPr>
          <w:rFonts w:cs="Times New Roman"/>
        </w:rPr>
      </w:pPr>
      <w:r w:rsidRPr="00A21133">
        <w:rPr>
          <w:rFonts w:cs="Times New Roman"/>
        </w:rPr>
        <w:t xml:space="preserve">E-Mail </w:t>
      </w:r>
      <w:proofErr w:type="spellStart"/>
      <w:r w:rsidRPr="00A21133">
        <w:rPr>
          <w:rFonts w:cs="Times New Roman"/>
        </w:rPr>
        <w:t>adress</w:t>
      </w:r>
      <w:proofErr w:type="spellEnd"/>
      <w:r w:rsidRPr="00A21133">
        <w:rPr>
          <w:rFonts w:cs="Times New Roman"/>
        </w:rPr>
        <w:tab/>
      </w:r>
      <w:hyperlink r:id="rId7" w:history="1">
        <w:r w:rsidRPr="00A21133">
          <w:rPr>
            <w:rStyle w:val="Hyperlink"/>
            <w:rFonts w:cs="Times New Roman"/>
          </w:rPr>
          <w:t>maren.dubbert@uni-bayreuth.de</w:t>
        </w:r>
      </w:hyperlink>
    </w:p>
    <w:p w:rsidR="0056680D" w:rsidRPr="0056680D" w:rsidRDefault="0056680D" w:rsidP="0056680D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hyperlink r:id="rId8" w:history="1">
        <w:r w:rsidRPr="0056680D">
          <w:rPr>
            <w:rStyle w:val="Hyperlink"/>
            <w:rFonts w:cs="Times New Roman"/>
          </w:rPr>
          <w:t>maren-dubbert@gmx.de</w:t>
        </w:r>
      </w:hyperlink>
    </w:p>
    <w:p w:rsidR="0056680D" w:rsidRPr="0056680D" w:rsidRDefault="0056680D" w:rsidP="0056680D">
      <w:pPr>
        <w:spacing w:after="0" w:line="240" w:lineRule="auto"/>
        <w:rPr>
          <w:rFonts w:cs="Times New Roman"/>
        </w:rPr>
      </w:pPr>
      <w:r w:rsidRPr="0056680D">
        <w:rPr>
          <w:rFonts w:cs="Times New Roman"/>
        </w:rPr>
        <w:t>Mobile</w:t>
      </w:r>
      <w:r w:rsidRPr="0056680D">
        <w:rPr>
          <w:rFonts w:cs="Times New Roman"/>
        </w:rPr>
        <w:tab/>
      </w:r>
      <w:r w:rsidRPr="0056680D">
        <w:rPr>
          <w:rFonts w:cs="Times New Roman"/>
        </w:rPr>
        <w:tab/>
        <w:t>+49 17663754620</w:t>
      </w:r>
    </w:p>
    <w:p w:rsidR="0056680D" w:rsidRPr="0056680D" w:rsidRDefault="0056680D" w:rsidP="0056680D">
      <w:pPr>
        <w:spacing w:after="0"/>
        <w:rPr>
          <w:rFonts w:cs="Times New Roman"/>
        </w:rPr>
      </w:pPr>
    </w:p>
    <w:p w:rsidR="004727C5" w:rsidRPr="008361A0" w:rsidRDefault="0056680D" w:rsidP="0056680D">
      <w:pPr>
        <w:rPr>
          <w:rFonts w:cs="Times New Roman"/>
          <w:u w:val="single"/>
          <w:lang w:val="en-US"/>
        </w:rPr>
      </w:pPr>
      <w:r w:rsidRPr="008361A0">
        <w:rPr>
          <w:rFonts w:cs="Times New Roman"/>
          <w:u w:val="single"/>
          <w:lang w:val="en-US"/>
        </w:rPr>
        <w:t>Professional appointment</w:t>
      </w:r>
      <w:r w:rsidR="004727C5">
        <w:rPr>
          <w:rFonts w:cs="Times New Roman"/>
          <w:u w:val="single"/>
          <w:lang w:val="en-US"/>
        </w:rPr>
        <w:t xml:space="preserve"> </w:t>
      </w:r>
    </w:p>
    <w:p w:rsidR="0056680D" w:rsidRPr="008361A0" w:rsidRDefault="0056680D" w:rsidP="0056680D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Since 7/12</w:t>
      </w:r>
      <w:r w:rsidRPr="008361A0">
        <w:rPr>
          <w:rFonts w:cs="Times New Roman"/>
          <w:lang w:val="en-US"/>
        </w:rPr>
        <w:tab/>
        <w:t xml:space="preserve">Scientific co-worker at the chair of </w:t>
      </w:r>
      <w:proofErr w:type="spellStart"/>
      <w:r w:rsidRPr="008361A0">
        <w:rPr>
          <w:rFonts w:cs="Times New Roman"/>
          <w:lang w:val="en-US"/>
        </w:rPr>
        <w:t>AgroEcosystem</w:t>
      </w:r>
      <w:proofErr w:type="spellEnd"/>
      <w:r w:rsidRPr="008361A0">
        <w:rPr>
          <w:rFonts w:cs="Times New Roman"/>
          <w:lang w:val="en-US"/>
        </w:rPr>
        <w:t xml:space="preserve"> Research at the University of Bayreuth</w:t>
      </w:r>
      <w:r w:rsidR="004727C5">
        <w:rPr>
          <w:rFonts w:cs="Times New Roman"/>
          <w:lang w:val="en-US"/>
        </w:rPr>
        <w:t xml:space="preserve"> </w:t>
      </w:r>
    </w:p>
    <w:p w:rsidR="0056680D" w:rsidRDefault="0056680D" w:rsidP="0056680D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1/10 – 6/12</w:t>
      </w:r>
      <w:r w:rsidRPr="008361A0">
        <w:rPr>
          <w:rFonts w:cs="Times New Roman"/>
          <w:lang w:val="en-US"/>
        </w:rPr>
        <w:tab/>
      </w:r>
      <w:proofErr w:type="gramStart"/>
      <w:r w:rsidRPr="008361A0">
        <w:rPr>
          <w:rFonts w:cs="Times New Roman"/>
          <w:lang w:val="en-US"/>
        </w:rPr>
        <w:t>Scientific</w:t>
      </w:r>
      <w:proofErr w:type="gramEnd"/>
      <w:r w:rsidRPr="008361A0">
        <w:rPr>
          <w:rFonts w:cs="Times New Roman"/>
          <w:lang w:val="en-US"/>
        </w:rPr>
        <w:t xml:space="preserve"> co-worker at the chair of Experimental and Systems Ecology at the University of Bielefeld</w:t>
      </w:r>
      <w:r w:rsidR="004727C5">
        <w:rPr>
          <w:rFonts w:cs="Times New Roman"/>
          <w:lang w:val="en-US"/>
        </w:rPr>
        <w:t>.</w:t>
      </w:r>
    </w:p>
    <w:p w:rsidR="00511883" w:rsidRPr="008361A0" w:rsidRDefault="00511883" w:rsidP="00511883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10/06 – 12/09</w:t>
      </w:r>
      <w:r w:rsidRPr="008361A0">
        <w:rPr>
          <w:rFonts w:cs="Times New Roman"/>
          <w:lang w:val="en-US"/>
        </w:rPr>
        <w:tab/>
      </w:r>
      <w:proofErr w:type="gramStart"/>
      <w:r w:rsidRPr="008361A0">
        <w:rPr>
          <w:rFonts w:cs="Times New Roman"/>
          <w:lang w:val="en-US"/>
        </w:rPr>
        <w:t>Partially</w:t>
      </w:r>
      <w:proofErr w:type="gramEnd"/>
      <w:r w:rsidRPr="008361A0">
        <w:rPr>
          <w:rFonts w:cs="Times New Roman"/>
          <w:lang w:val="en-US"/>
        </w:rPr>
        <w:t xml:space="preserve"> contracted as student and scientific co-worker at the chair of Experimental and Systems Ecology at the University of Bayreuth</w:t>
      </w:r>
    </w:p>
    <w:p w:rsidR="00511883" w:rsidRPr="008361A0" w:rsidRDefault="00511883" w:rsidP="00511883">
      <w:pPr>
        <w:spacing w:line="240" w:lineRule="auto"/>
        <w:ind w:left="1418" w:hanging="1418"/>
        <w:rPr>
          <w:rFonts w:cs="Times New Roman"/>
        </w:rPr>
      </w:pPr>
      <w:r w:rsidRPr="008361A0">
        <w:rPr>
          <w:rFonts w:cs="Times New Roman"/>
        </w:rPr>
        <w:t>8/03 – 7/04</w:t>
      </w:r>
      <w:r w:rsidRPr="008361A0">
        <w:rPr>
          <w:rFonts w:cs="Times New Roman"/>
        </w:rPr>
        <w:tab/>
        <w:t xml:space="preserve">Freiwilliges Ökologisches Jahr (FÖJ) </w:t>
      </w:r>
      <w:proofErr w:type="spellStart"/>
      <w:r w:rsidRPr="008361A0">
        <w:rPr>
          <w:rFonts w:cs="Times New Roman"/>
        </w:rPr>
        <w:t>at</w:t>
      </w:r>
      <w:proofErr w:type="spellEnd"/>
      <w:r w:rsidRPr="008361A0">
        <w:rPr>
          <w:rFonts w:cs="Times New Roman"/>
        </w:rPr>
        <w:t xml:space="preserve"> the Umweltzentrum </w:t>
      </w:r>
      <w:proofErr w:type="spellStart"/>
      <w:r w:rsidRPr="008361A0">
        <w:rPr>
          <w:rFonts w:cs="Times New Roman"/>
        </w:rPr>
        <w:t>Heerser</w:t>
      </w:r>
      <w:proofErr w:type="spellEnd"/>
      <w:r w:rsidRPr="008361A0">
        <w:rPr>
          <w:rFonts w:cs="Times New Roman"/>
        </w:rPr>
        <w:t xml:space="preserve"> Mühle, Bad Salzuflen</w:t>
      </w:r>
    </w:p>
    <w:p w:rsidR="00511883" w:rsidRPr="00511883" w:rsidRDefault="00511883" w:rsidP="0056680D">
      <w:pPr>
        <w:spacing w:line="240" w:lineRule="auto"/>
        <w:ind w:left="1418" w:hanging="1418"/>
        <w:rPr>
          <w:rFonts w:cs="Times New Roman"/>
        </w:rPr>
      </w:pPr>
    </w:p>
    <w:p w:rsidR="0056680D" w:rsidRPr="008361A0" w:rsidRDefault="0056680D" w:rsidP="0056680D">
      <w:pPr>
        <w:rPr>
          <w:rFonts w:cs="Times New Roman"/>
          <w:u w:val="single"/>
          <w:lang w:val="en-US"/>
        </w:rPr>
      </w:pPr>
      <w:r w:rsidRPr="008361A0">
        <w:rPr>
          <w:rFonts w:cs="Times New Roman"/>
          <w:u w:val="single"/>
          <w:lang w:val="en-US"/>
        </w:rPr>
        <w:t>Academic Record</w:t>
      </w:r>
    </w:p>
    <w:p w:rsidR="0056680D" w:rsidRPr="008361A0" w:rsidRDefault="0056680D" w:rsidP="0056680D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10/04 – 12/09</w:t>
      </w:r>
      <w:r w:rsidRPr="008361A0">
        <w:rPr>
          <w:rFonts w:cs="Times New Roman"/>
          <w:lang w:val="en-US"/>
        </w:rPr>
        <w:tab/>
        <w:t>Student of biology at the University of Bielefeld, Bachelor and Masters Degree in biology (1.1 and 1 (6-1))</w:t>
      </w:r>
    </w:p>
    <w:p w:rsidR="0056680D" w:rsidRPr="008361A0" w:rsidRDefault="0056680D" w:rsidP="0056680D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10/08 – 5/09</w:t>
      </w:r>
      <w:r w:rsidRPr="008361A0">
        <w:rPr>
          <w:rFonts w:cs="Times New Roman"/>
          <w:lang w:val="en-US"/>
        </w:rPr>
        <w:tab/>
        <w:t xml:space="preserve">ERASMUS </w:t>
      </w:r>
      <w:proofErr w:type="gramStart"/>
      <w:r w:rsidRPr="008361A0">
        <w:rPr>
          <w:rFonts w:cs="Times New Roman"/>
          <w:lang w:val="en-US"/>
        </w:rPr>
        <w:t>student</w:t>
      </w:r>
      <w:proofErr w:type="gramEnd"/>
      <w:r w:rsidRPr="008361A0">
        <w:rPr>
          <w:rFonts w:cs="Times New Roman"/>
          <w:lang w:val="en-US"/>
        </w:rPr>
        <w:t xml:space="preserve"> at the University of Lisbon</w:t>
      </w:r>
    </w:p>
    <w:p w:rsidR="00CC33B3" w:rsidRDefault="0056680D" w:rsidP="0056680D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1/10 – 6/12</w:t>
      </w:r>
      <w:r w:rsidRPr="008361A0">
        <w:rPr>
          <w:rFonts w:cs="Times New Roman"/>
          <w:lang w:val="en-US"/>
        </w:rPr>
        <w:tab/>
        <w:t xml:space="preserve">PhD </w:t>
      </w:r>
      <w:proofErr w:type="gramStart"/>
      <w:r w:rsidRPr="008361A0">
        <w:rPr>
          <w:rFonts w:cs="Times New Roman"/>
          <w:lang w:val="en-US"/>
        </w:rPr>
        <w:t>student</w:t>
      </w:r>
      <w:proofErr w:type="gramEnd"/>
      <w:r w:rsidRPr="008361A0">
        <w:rPr>
          <w:rFonts w:cs="Times New Roman"/>
          <w:lang w:val="en-US"/>
        </w:rPr>
        <w:t xml:space="preserve"> at the University of Bielefeld, Germany</w:t>
      </w:r>
    </w:p>
    <w:p w:rsidR="0056680D" w:rsidRDefault="0056680D" w:rsidP="0056680D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7/12</w:t>
      </w:r>
      <w:r w:rsidR="00511883">
        <w:rPr>
          <w:rFonts w:cs="Times New Roman"/>
          <w:lang w:val="en-US"/>
        </w:rPr>
        <w:t xml:space="preserve"> – 7</w:t>
      </w:r>
      <w:r w:rsidR="00CC33B3">
        <w:rPr>
          <w:rFonts w:cs="Times New Roman"/>
          <w:lang w:val="en-US"/>
        </w:rPr>
        <w:t>/14</w:t>
      </w:r>
      <w:r w:rsidRPr="008361A0">
        <w:rPr>
          <w:rFonts w:cs="Times New Roman"/>
          <w:lang w:val="en-US"/>
        </w:rPr>
        <w:tab/>
        <w:t xml:space="preserve">PhD </w:t>
      </w:r>
      <w:proofErr w:type="gramStart"/>
      <w:r w:rsidRPr="008361A0">
        <w:rPr>
          <w:rFonts w:cs="Times New Roman"/>
          <w:lang w:val="en-US"/>
        </w:rPr>
        <w:t>student</w:t>
      </w:r>
      <w:proofErr w:type="gramEnd"/>
      <w:r w:rsidRPr="008361A0">
        <w:rPr>
          <w:rFonts w:cs="Times New Roman"/>
          <w:lang w:val="en-US"/>
        </w:rPr>
        <w:t xml:space="preserve"> at the University of Bayreuth, Germany (continuation within the same research project</w:t>
      </w:r>
      <w:r w:rsidR="00511883">
        <w:rPr>
          <w:rFonts w:cs="Times New Roman"/>
          <w:lang w:val="en-US"/>
        </w:rPr>
        <w:t xml:space="preserve">; Dr. </w:t>
      </w:r>
      <w:proofErr w:type="spellStart"/>
      <w:r w:rsidR="00511883">
        <w:rPr>
          <w:rFonts w:cs="Times New Roman"/>
          <w:lang w:val="en-US"/>
        </w:rPr>
        <w:t>rer</w:t>
      </w:r>
      <w:proofErr w:type="spellEnd"/>
      <w:r w:rsidR="00511883">
        <w:rPr>
          <w:rFonts w:cs="Times New Roman"/>
          <w:lang w:val="en-US"/>
        </w:rPr>
        <w:t>. nat. with magna cum laude (0.3)</w:t>
      </w:r>
      <w:r w:rsidRPr="008361A0">
        <w:rPr>
          <w:rFonts w:cs="Times New Roman"/>
          <w:lang w:val="en-US"/>
        </w:rPr>
        <w:t>)</w:t>
      </w:r>
    </w:p>
    <w:p w:rsidR="00CC33B3" w:rsidRPr="008361A0" w:rsidRDefault="00511883" w:rsidP="0056680D">
      <w:pPr>
        <w:spacing w:line="240" w:lineRule="auto"/>
        <w:ind w:left="1418" w:hanging="1418"/>
        <w:rPr>
          <w:rFonts w:cs="Times New Roman"/>
          <w:lang w:val="en-US"/>
        </w:rPr>
      </w:pPr>
      <w:r>
        <w:rPr>
          <w:rFonts w:cs="Times New Roman"/>
          <w:lang w:val="en-US"/>
        </w:rPr>
        <w:t>Since 7</w:t>
      </w:r>
      <w:r w:rsidR="00CC33B3">
        <w:rPr>
          <w:rFonts w:cs="Times New Roman"/>
          <w:lang w:val="en-US"/>
        </w:rPr>
        <w:t>/2014</w:t>
      </w:r>
      <w:r w:rsidR="00CC33B3">
        <w:rPr>
          <w:rFonts w:cs="Times New Roman"/>
          <w:lang w:val="en-US"/>
        </w:rPr>
        <w:tab/>
        <w:t xml:space="preserve">post-doc </w:t>
      </w:r>
      <w:r w:rsidR="00CC33B3" w:rsidRPr="008361A0">
        <w:rPr>
          <w:rFonts w:cs="Times New Roman"/>
          <w:lang w:val="en-US"/>
        </w:rPr>
        <w:t>at the University of Bayreuth, Germany</w:t>
      </w:r>
    </w:p>
    <w:p w:rsidR="0056680D" w:rsidRDefault="0056680D" w:rsidP="0056680D">
      <w:pPr>
        <w:ind w:left="1418" w:hanging="1418"/>
        <w:rPr>
          <w:rFonts w:cs="Times New Roman"/>
          <w:u w:val="single"/>
          <w:lang w:val="en-US"/>
        </w:rPr>
      </w:pPr>
    </w:p>
    <w:p w:rsidR="00511883" w:rsidRPr="008361A0" w:rsidRDefault="00511883" w:rsidP="00511883">
      <w:pPr>
        <w:ind w:left="1418" w:hanging="1418"/>
        <w:rPr>
          <w:rFonts w:cs="Times New Roman"/>
          <w:u w:val="single"/>
          <w:lang w:val="en-US"/>
        </w:rPr>
      </w:pPr>
      <w:r w:rsidRPr="008361A0">
        <w:rPr>
          <w:rFonts w:cs="Times New Roman"/>
          <w:u w:val="single"/>
          <w:lang w:val="en-US"/>
        </w:rPr>
        <w:t>Education</w:t>
      </w:r>
    </w:p>
    <w:p w:rsidR="00511883" w:rsidRPr="008361A0" w:rsidRDefault="00511883" w:rsidP="00511883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2000 – 2003</w:t>
      </w:r>
      <w:r w:rsidRPr="008361A0">
        <w:rPr>
          <w:rFonts w:cs="Times New Roman"/>
          <w:lang w:val="en-US"/>
        </w:rPr>
        <w:tab/>
        <w:t xml:space="preserve">secondary school (Marianne-Weber-Gymnasium) in </w:t>
      </w:r>
      <w:proofErr w:type="spellStart"/>
      <w:r w:rsidRPr="008361A0">
        <w:rPr>
          <w:rFonts w:cs="Times New Roman"/>
          <w:lang w:val="en-US"/>
        </w:rPr>
        <w:t>Lemgo</w:t>
      </w:r>
      <w:proofErr w:type="spellEnd"/>
    </w:p>
    <w:p w:rsidR="00511883" w:rsidRPr="008361A0" w:rsidRDefault="00511883" w:rsidP="00511883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1994 – 2000</w:t>
      </w:r>
      <w:r w:rsidRPr="008361A0">
        <w:rPr>
          <w:rFonts w:cs="Times New Roman"/>
          <w:lang w:val="en-US"/>
        </w:rPr>
        <w:tab/>
        <w:t>secondary school (</w:t>
      </w:r>
      <w:proofErr w:type="spellStart"/>
      <w:r w:rsidRPr="008361A0">
        <w:rPr>
          <w:rFonts w:cs="Times New Roman"/>
          <w:lang w:val="en-US"/>
        </w:rPr>
        <w:t>Bürgermeister-Gräfer-Realschule</w:t>
      </w:r>
      <w:proofErr w:type="spellEnd"/>
      <w:r w:rsidRPr="008361A0">
        <w:rPr>
          <w:rFonts w:cs="Times New Roman"/>
          <w:lang w:val="en-US"/>
        </w:rPr>
        <w:t xml:space="preserve">) in </w:t>
      </w:r>
      <w:proofErr w:type="spellStart"/>
      <w:r w:rsidRPr="008361A0">
        <w:rPr>
          <w:rFonts w:cs="Times New Roman"/>
          <w:lang w:val="en-US"/>
        </w:rPr>
        <w:t>Lemgo</w:t>
      </w:r>
      <w:proofErr w:type="spellEnd"/>
    </w:p>
    <w:p w:rsidR="00511883" w:rsidRPr="008361A0" w:rsidRDefault="00511883" w:rsidP="00511883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1990 – 1994</w:t>
      </w:r>
      <w:r w:rsidRPr="008361A0">
        <w:rPr>
          <w:rFonts w:cs="Times New Roman"/>
          <w:lang w:val="en-US"/>
        </w:rPr>
        <w:tab/>
        <w:t>primary school (</w:t>
      </w:r>
      <w:proofErr w:type="spellStart"/>
      <w:r w:rsidRPr="008361A0">
        <w:rPr>
          <w:rFonts w:cs="Times New Roman"/>
          <w:lang w:val="en-US"/>
        </w:rPr>
        <w:t>Ostschule</w:t>
      </w:r>
      <w:proofErr w:type="spellEnd"/>
      <w:r w:rsidRPr="008361A0">
        <w:rPr>
          <w:rFonts w:cs="Times New Roman"/>
          <w:lang w:val="en-US"/>
        </w:rPr>
        <w:t xml:space="preserve">) in </w:t>
      </w:r>
      <w:proofErr w:type="spellStart"/>
      <w:r w:rsidRPr="008361A0">
        <w:rPr>
          <w:rFonts w:cs="Times New Roman"/>
          <w:lang w:val="en-US"/>
        </w:rPr>
        <w:t>Lemgo</w:t>
      </w:r>
      <w:proofErr w:type="spellEnd"/>
    </w:p>
    <w:p w:rsidR="00511883" w:rsidRPr="008361A0" w:rsidRDefault="00511883" w:rsidP="00511883">
      <w:pPr>
        <w:rPr>
          <w:rFonts w:cs="Times New Roman"/>
          <w:lang w:val="en-US"/>
        </w:rPr>
      </w:pPr>
    </w:p>
    <w:p w:rsidR="00511883" w:rsidRPr="008361A0" w:rsidRDefault="00511883" w:rsidP="00511883">
      <w:pPr>
        <w:rPr>
          <w:rFonts w:cs="Times New Roman"/>
          <w:u w:val="single"/>
          <w:lang w:val="en-US"/>
        </w:rPr>
      </w:pPr>
      <w:r w:rsidRPr="008361A0">
        <w:rPr>
          <w:rFonts w:cs="Times New Roman"/>
          <w:u w:val="single"/>
          <w:lang w:val="en-US"/>
        </w:rPr>
        <w:t>Grants and prizes</w:t>
      </w:r>
    </w:p>
    <w:p w:rsidR="00511883" w:rsidRPr="008361A0" w:rsidRDefault="00511883" w:rsidP="00511883">
      <w:pPr>
        <w:spacing w:line="240" w:lineRule="auto"/>
        <w:ind w:left="1418" w:hanging="1418"/>
        <w:rPr>
          <w:rFonts w:cs="Times New Roman"/>
          <w:lang w:val="en-US"/>
        </w:rPr>
      </w:pPr>
      <w:r>
        <w:rPr>
          <w:rFonts w:cs="Times New Roman"/>
          <w:lang w:val="en-US"/>
        </w:rPr>
        <w:t>2008</w:t>
      </w:r>
      <w:r>
        <w:rPr>
          <w:rFonts w:cs="Times New Roman"/>
          <w:lang w:val="en-US"/>
        </w:rPr>
        <w:tab/>
      </w:r>
      <w:r w:rsidRPr="008361A0">
        <w:rPr>
          <w:rFonts w:cs="Times New Roman"/>
          <w:lang w:val="en-US"/>
        </w:rPr>
        <w:t>ERASMUS scholarship</w:t>
      </w:r>
    </w:p>
    <w:p w:rsidR="00511883" w:rsidRPr="008361A0" w:rsidRDefault="00511883" w:rsidP="00511883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2009</w:t>
      </w:r>
      <w:r w:rsidRPr="008361A0">
        <w:rPr>
          <w:rFonts w:cs="Times New Roman"/>
          <w:lang w:val="en-US"/>
        </w:rPr>
        <w:tab/>
        <w:t>scholarship from the fund for advancement of woman of the University of Bielefeld</w:t>
      </w:r>
    </w:p>
    <w:p w:rsidR="00511883" w:rsidRPr="008361A0" w:rsidRDefault="00511883" w:rsidP="00511883">
      <w:pPr>
        <w:spacing w:line="240" w:lineRule="auto"/>
        <w:ind w:left="1418" w:hanging="1418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2011</w:t>
      </w:r>
      <w:r w:rsidRPr="008361A0">
        <w:rPr>
          <w:rFonts w:cs="Times New Roman"/>
          <w:lang w:val="en-US"/>
        </w:rPr>
        <w:tab/>
        <w:t>Best poster award at the annual meeting of the Arbeitsgemeinschaft stabiler Isotope (ASI)</w:t>
      </w:r>
    </w:p>
    <w:p w:rsidR="00511883" w:rsidRPr="008361A0" w:rsidRDefault="00511883" w:rsidP="00511883">
      <w:pPr>
        <w:rPr>
          <w:rFonts w:cs="Times New Roman"/>
          <w:u w:val="single"/>
          <w:lang w:val="en-US"/>
        </w:rPr>
      </w:pPr>
    </w:p>
    <w:p w:rsidR="00511883" w:rsidRPr="008361A0" w:rsidRDefault="00511883" w:rsidP="00511883">
      <w:pPr>
        <w:rPr>
          <w:rFonts w:cs="Times New Roman"/>
          <w:u w:val="single"/>
          <w:lang w:val="en-US"/>
        </w:rPr>
      </w:pPr>
      <w:r w:rsidRPr="008361A0">
        <w:rPr>
          <w:rFonts w:cs="Times New Roman"/>
          <w:u w:val="single"/>
          <w:lang w:val="en-US"/>
        </w:rPr>
        <w:lastRenderedPageBreak/>
        <w:t>Publications</w:t>
      </w:r>
    </w:p>
    <w:p w:rsidR="00511883" w:rsidRPr="008361A0" w:rsidRDefault="00511883" w:rsidP="00511883">
      <w:pPr>
        <w:rPr>
          <w:rFonts w:cs="Times New Roman"/>
          <w:u w:val="single"/>
          <w:lang w:val="en-US"/>
        </w:rPr>
      </w:pPr>
      <w:r w:rsidRPr="008361A0">
        <w:rPr>
          <w:rFonts w:cs="Times New Roman"/>
          <w:u w:val="single"/>
          <w:lang w:val="en-US"/>
        </w:rPr>
        <w:t xml:space="preserve">Peer-reviewed Journals: 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M.,</w:t>
      </w:r>
      <w:r w:rsidRPr="008361A0">
        <w:rPr>
          <w:rFonts w:cs="Times New Roman"/>
          <w:lang w:val="en-US"/>
        </w:rPr>
        <w:t xml:space="preserve"> Rascher, K. G., Werner, C. (2012) Species specific differences in temporal and spatial variation in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 xml:space="preserve">13C of plant carbon pools and dark-respired CO2 under changing environmental conditions. Photosynthesis Research (DOI 10.1007/s11120-012-9748-3)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M.,</w:t>
      </w:r>
      <w:r w:rsidRPr="008361A0">
        <w:rPr>
          <w:rFonts w:cs="Times New Roman"/>
          <w:lang w:val="en-US"/>
        </w:rPr>
        <w:t xml:space="preserve"> Cuntz, M., Piayda, A., Maguas, C.,  Werner, C. (2013)  Partitioning evapotranspiration – Testing the Craig and Gordon model with field measurements of oxygen isotope ratios of evaporative fluxes. </w:t>
      </w:r>
      <w:proofErr w:type="gramStart"/>
      <w:r w:rsidRPr="008361A0">
        <w:rPr>
          <w:rFonts w:cs="Times New Roman"/>
          <w:lang w:val="en-US"/>
        </w:rPr>
        <w:t>Journal of Hydrology (DOI 10.1016/j.jhydrol.2013.05.033).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40046A" w:rsidRDefault="00511883" w:rsidP="00511883">
      <w:pPr>
        <w:ind w:left="709" w:hanging="709"/>
        <w:rPr>
          <w:rFonts w:cs="Times New Roman"/>
          <w:lang w:val="en-US"/>
        </w:rPr>
      </w:pPr>
      <w:r w:rsidRPr="0040046A">
        <w:rPr>
          <w:rFonts w:cs="Times New Roman"/>
          <w:u w:val="single"/>
          <w:lang w:val="en-US"/>
        </w:rPr>
        <w:t>Dubbert, M.</w:t>
      </w:r>
      <w:r w:rsidRPr="0040046A">
        <w:rPr>
          <w:rFonts w:cs="Times New Roman"/>
          <w:lang w:val="en-US"/>
        </w:rPr>
        <w:t xml:space="preserve">, Piayda, A., Cuntz, M., Werner, C. (2014a) Oxygen isotope signatures of transpired water vapor – the role of isotopic non-steady-state transpiration in different seasons under natural conditions. </w:t>
      </w:r>
      <w:proofErr w:type="gramStart"/>
      <w:r w:rsidRPr="0040046A">
        <w:rPr>
          <w:rFonts w:cs="Times New Roman"/>
          <w:lang w:val="en-US"/>
        </w:rPr>
        <w:t>New Phytologist.</w:t>
      </w:r>
      <w:proofErr w:type="gramEnd"/>
      <w:r w:rsidRPr="0040046A">
        <w:rPr>
          <w:rFonts w:cs="Times New Roman"/>
          <w:lang w:val="en-US"/>
        </w:rPr>
        <w:t xml:space="preserve"> </w:t>
      </w:r>
    </w:p>
    <w:p w:rsidR="00511883" w:rsidRPr="0040046A" w:rsidRDefault="00511883" w:rsidP="00511883">
      <w:pPr>
        <w:ind w:left="709" w:hanging="709"/>
        <w:rPr>
          <w:rFonts w:cs="Times New Roman"/>
          <w:lang w:val="en-US"/>
        </w:rPr>
      </w:pPr>
      <w:r w:rsidRPr="0040046A">
        <w:rPr>
          <w:rFonts w:cs="Times New Roman"/>
          <w:u w:val="single"/>
          <w:lang w:val="en-US"/>
        </w:rPr>
        <w:t>Dubbert, M.,</w:t>
      </w:r>
      <w:r w:rsidRPr="0040046A">
        <w:rPr>
          <w:rFonts w:cs="Times New Roman"/>
          <w:lang w:val="en-US"/>
        </w:rPr>
        <w:t xml:space="preserve"> Mosena, A., Piayda, A., Cuntz, M., Correia, A., Pereira, J. S., Werner, C. (2014b) Influence of tree cover on understory grassland productivity, species development and longevity in a Portuguese cork-oak</w:t>
      </w:r>
      <w:r>
        <w:rPr>
          <w:rFonts w:cs="Times New Roman"/>
          <w:lang w:val="en-US"/>
        </w:rPr>
        <w:t xml:space="preserve"> woodland.</w:t>
      </w:r>
      <w:r w:rsidRPr="0040046A">
        <w:rPr>
          <w:rFonts w:cs="Times New Roman"/>
          <w:lang w:val="en-US"/>
        </w:rPr>
        <w:t xml:space="preserve"> Acta </w:t>
      </w:r>
      <w:proofErr w:type="spellStart"/>
      <w:r w:rsidRPr="0040046A">
        <w:rPr>
          <w:rFonts w:cs="Times New Roman"/>
          <w:lang w:val="en-US"/>
        </w:rPr>
        <w:t>Oecologica</w:t>
      </w:r>
      <w:proofErr w:type="spellEnd"/>
      <w:r>
        <w:rPr>
          <w:rFonts w:cs="Times New Roman"/>
          <w:lang w:val="en-US"/>
        </w:rPr>
        <w:t>, 59: 35-45</w:t>
      </w:r>
      <w:r w:rsidRPr="0040046A">
        <w:rPr>
          <w:rFonts w:cs="Times New Roman"/>
          <w:lang w:val="en-US"/>
        </w:rPr>
        <w:t xml:space="preserve">. </w:t>
      </w:r>
    </w:p>
    <w:p w:rsidR="00511883" w:rsidRPr="0040046A" w:rsidRDefault="00511883" w:rsidP="00511883">
      <w:pPr>
        <w:spacing w:after="0"/>
        <w:ind w:left="709" w:hanging="709"/>
        <w:rPr>
          <w:rFonts w:cs="Times New Roman"/>
          <w:sz w:val="28"/>
          <w:lang w:val="en-US"/>
        </w:rPr>
      </w:pPr>
      <w:r w:rsidRPr="0040046A">
        <w:rPr>
          <w:rFonts w:cs="Times New Roman"/>
          <w:u w:val="single"/>
          <w:lang w:val="en-US"/>
        </w:rPr>
        <w:t>Dubbert, M.,</w:t>
      </w:r>
      <w:r w:rsidRPr="0040046A">
        <w:rPr>
          <w:rFonts w:cs="Times New Roman"/>
          <w:lang w:val="en-US"/>
        </w:rPr>
        <w:t xml:space="preserve"> Piayda, A., Cuntz, M., Correia, A., </w:t>
      </w:r>
      <w:proofErr w:type="spellStart"/>
      <w:r w:rsidRPr="0040046A">
        <w:rPr>
          <w:rFonts w:cs="Times New Roman"/>
          <w:lang w:val="en-US"/>
        </w:rPr>
        <w:t>costa</w:t>
      </w:r>
      <w:proofErr w:type="spellEnd"/>
      <w:r w:rsidRPr="0040046A">
        <w:rPr>
          <w:rFonts w:cs="Times New Roman"/>
          <w:lang w:val="en-US"/>
        </w:rPr>
        <w:t xml:space="preserve"> e Silva, F., Pereira, J. S., Werner, C. (2014c) </w:t>
      </w:r>
      <w:r>
        <w:rPr>
          <w:rFonts w:cs="Times New Roman"/>
          <w:lang w:val="en-US"/>
        </w:rPr>
        <w:t>Stable oxygen isotope and flux partitioning demonstrates understory of an oak savanna contributes up to half of ecosystem carbon and water exchange</w:t>
      </w:r>
      <w:r w:rsidRPr="0040046A">
        <w:rPr>
          <w:rFonts w:cs="Times New Roman"/>
          <w:lang w:val="en-US"/>
        </w:rPr>
        <w:t xml:space="preserve">. </w:t>
      </w:r>
      <w:proofErr w:type="gramStart"/>
      <w:r>
        <w:rPr>
          <w:rFonts w:cs="Times New Roman"/>
          <w:lang w:val="en-US"/>
        </w:rPr>
        <w:t>Frontiers in Plant Science, in press</w:t>
      </w:r>
      <w:r w:rsidRPr="0040046A">
        <w:rPr>
          <w:rFonts w:cs="Times New Roman"/>
          <w:lang w:val="en-US"/>
        </w:rPr>
        <w:t>.</w:t>
      </w:r>
      <w:proofErr w:type="gramEnd"/>
    </w:p>
    <w:p w:rsidR="00511883" w:rsidRPr="0040046A" w:rsidRDefault="00511883" w:rsidP="00511883">
      <w:pPr>
        <w:ind w:left="709" w:hanging="709"/>
        <w:rPr>
          <w:rFonts w:cs="Times New Roman"/>
          <w:lang w:val="en-US"/>
        </w:rPr>
      </w:pPr>
      <w:r w:rsidRPr="0040046A">
        <w:rPr>
          <w:rFonts w:cs="Times New Roman"/>
          <w:lang w:val="en-US"/>
        </w:rPr>
        <w:t xml:space="preserve">Piayda, A., </w:t>
      </w:r>
      <w:r w:rsidRPr="0040046A">
        <w:rPr>
          <w:rFonts w:cs="Times New Roman"/>
          <w:u w:val="single"/>
          <w:lang w:val="en-US"/>
        </w:rPr>
        <w:t>Dubbert, M.</w:t>
      </w:r>
      <w:r w:rsidRPr="0040046A">
        <w:rPr>
          <w:rFonts w:cs="Times New Roman"/>
          <w:lang w:val="en-US"/>
        </w:rPr>
        <w:t>, Rebmann, C., Kolle, O., Costa e Silva, F., Correia, A., Pereira, J. S., Werner, C., Cuntz, M. (2014</w:t>
      </w:r>
      <w:r>
        <w:rPr>
          <w:rFonts w:cs="Times New Roman"/>
          <w:lang w:val="en-US"/>
        </w:rPr>
        <w:t>a</w:t>
      </w:r>
      <w:r w:rsidRPr="0040046A">
        <w:rPr>
          <w:rFonts w:cs="Times New Roman"/>
          <w:lang w:val="en-US"/>
        </w:rPr>
        <w:t xml:space="preserve">) </w:t>
      </w:r>
      <w:r>
        <w:rPr>
          <w:rFonts w:cs="Times New Roman"/>
          <w:color w:val="000000" w:themeColor="text1"/>
          <w:lang w:val="en-US"/>
        </w:rPr>
        <w:t xml:space="preserve">Drought impact on carbon and water cycling in a Mediterranean </w:t>
      </w:r>
      <w:r w:rsidRPr="002D156D">
        <w:rPr>
          <w:rFonts w:cs="Times New Roman"/>
          <w:i/>
          <w:color w:val="000000" w:themeColor="text1"/>
          <w:lang w:val="en-US"/>
        </w:rPr>
        <w:t>Quercus suber</w:t>
      </w:r>
      <w:r>
        <w:rPr>
          <w:rFonts w:cs="Times New Roman"/>
          <w:color w:val="000000" w:themeColor="text1"/>
          <w:lang w:val="en-US"/>
        </w:rPr>
        <w:t xml:space="preserve"> L. woodland during the extreme drought event in 2012</w:t>
      </w:r>
      <w:r>
        <w:rPr>
          <w:rFonts w:cs="Times New Roman"/>
          <w:lang w:val="en-US"/>
        </w:rPr>
        <w:t xml:space="preserve">. </w:t>
      </w:r>
      <w:proofErr w:type="gramStart"/>
      <w:r>
        <w:rPr>
          <w:rFonts w:cs="Times New Roman"/>
          <w:lang w:val="en-US"/>
        </w:rPr>
        <w:t>Biogeosciences discussions</w:t>
      </w:r>
      <w:r w:rsidRPr="0040046A">
        <w:rPr>
          <w:rFonts w:cs="Times New Roman"/>
          <w:lang w:val="en-US"/>
        </w:rPr>
        <w:t>.</w:t>
      </w:r>
      <w:proofErr w:type="gramEnd"/>
      <w:r w:rsidRPr="0040046A">
        <w:rPr>
          <w:rFonts w:cs="Times New Roman"/>
          <w:lang w:val="en-US"/>
        </w:rPr>
        <w:t xml:space="preserve">  </w:t>
      </w:r>
    </w:p>
    <w:p w:rsidR="00511883" w:rsidRPr="0040046A" w:rsidRDefault="00511883" w:rsidP="00511883">
      <w:pPr>
        <w:ind w:left="709" w:hanging="709"/>
        <w:rPr>
          <w:rFonts w:cs="Times New Roman"/>
          <w:lang w:val="en-US"/>
        </w:rPr>
      </w:pPr>
      <w:r w:rsidRPr="0040046A">
        <w:rPr>
          <w:rFonts w:cs="Times New Roman"/>
          <w:lang w:val="en-US"/>
        </w:rPr>
        <w:t xml:space="preserve">Piayda, A., </w:t>
      </w:r>
      <w:r w:rsidRPr="0040046A">
        <w:rPr>
          <w:rFonts w:cs="Times New Roman"/>
          <w:u w:val="single"/>
          <w:lang w:val="en-US"/>
        </w:rPr>
        <w:t>Dubbert, M.</w:t>
      </w:r>
      <w:r w:rsidRPr="0040046A">
        <w:rPr>
          <w:rFonts w:cs="Times New Roman"/>
          <w:lang w:val="en-US"/>
        </w:rPr>
        <w:t>, Werner, C., Correia A. V., Pereira, J. S., Cuntz, M., (2014</w:t>
      </w:r>
      <w:r>
        <w:rPr>
          <w:rFonts w:cs="Times New Roman"/>
          <w:lang w:val="en-US"/>
        </w:rPr>
        <w:t>b</w:t>
      </w:r>
      <w:r w:rsidRPr="0040046A">
        <w:rPr>
          <w:rFonts w:cs="Times New Roman"/>
          <w:lang w:val="en-US"/>
        </w:rPr>
        <w:t xml:space="preserve">) </w:t>
      </w:r>
      <w:r>
        <w:rPr>
          <w:rFonts w:cs="Times New Roman"/>
          <w:lang w:val="en-US"/>
        </w:rPr>
        <w:t>I</w:t>
      </w:r>
      <w:r w:rsidRPr="0040046A">
        <w:rPr>
          <w:rFonts w:cs="Times New Roman"/>
          <w:lang w:val="en-US"/>
        </w:rPr>
        <w:t>nfluence of wooden tissue and leaf clumping on vertically resolved leaf area index and angular gap probability</w:t>
      </w:r>
      <w:r>
        <w:rPr>
          <w:rFonts w:cs="Times New Roman"/>
          <w:lang w:val="en-US"/>
        </w:rPr>
        <w:t xml:space="preserve"> estimates</w:t>
      </w:r>
      <w:r w:rsidRPr="0040046A">
        <w:rPr>
          <w:rFonts w:cs="Times New Roman"/>
          <w:lang w:val="en-US"/>
        </w:rPr>
        <w:t xml:space="preserve">. </w:t>
      </w:r>
      <w:proofErr w:type="gramStart"/>
      <w:r w:rsidRPr="0040046A">
        <w:rPr>
          <w:rFonts w:cs="Times New Roman"/>
          <w:lang w:val="en-US"/>
        </w:rPr>
        <w:t xml:space="preserve">Under review </w:t>
      </w:r>
      <w:r w:rsidR="00627FC3">
        <w:rPr>
          <w:rFonts w:cs="Times New Roman"/>
          <w:lang w:val="en-US"/>
        </w:rPr>
        <w:t>Tree physiology</w:t>
      </w:r>
      <w:r w:rsidRPr="0040046A">
        <w:rPr>
          <w:rFonts w:cs="Times New Roman"/>
          <w:lang w:val="en-US"/>
        </w:rPr>
        <w:t>.</w:t>
      </w:r>
      <w:proofErr w:type="gramEnd"/>
      <w:r w:rsidRPr="0040046A">
        <w:rPr>
          <w:rFonts w:cs="Times New Roman"/>
          <w:lang w:val="en-US"/>
        </w:rPr>
        <w:t xml:space="preserve"> </w:t>
      </w:r>
    </w:p>
    <w:p w:rsidR="00511883" w:rsidRPr="0040046A" w:rsidRDefault="00511883" w:rsidP="00511883">
      <w:pPr>
        <w:ind w:left="567" w:hanging="567"/>
        <w:rPr>
          <w:rFonts w:cs="Times New Roman"/>
          <w:lang w:val="en-US"/>
        </w:rPr>
      </w:pPr>
      <w:proofErr w:type="gramStart"/>
      <w:r w:rsidRPr="0040046A">
        <w:rPr>
          <w:rFonts w:cs="Times New Roman"/>
          <w:lang w:val="en-US"/>
        </w:rPr>
        <w:t>Costa e Silva, F., Correia, A.C., Piayda, A.,</w:t>
      </w:r>
      <w:r w:rsidRPr="0040046A">
        <w:rPr>
          <w:rFonts w:cs="Times New Roman"/>
          <w:u w:val="single"/>
          <w:lang w:val="en-US"/>
        </w:rPr>
        <w:t xml:space="preserve"> Dubbert, M.</w:t>
      </w:r>
      <w:r w:rsidRPr="0040046A">
        <w:rPr>
          <w:rFonts w:cs="Times New Roman"/>
          <w:lang w:val="en-US"/>
        </w:rPr>
        <w:t>, Werner, C., Cuntz, M., David, J.S., Pereira, J.S. (2014)</w:t>
      </w:r>
      <w:r w:rsidRPr="0040046A">
        <w:rPr>
          <w:rFonts w:cs="Times New Roman"/>
          <w:b/>
          <w:smallCaps/>
          <w:sz w:val="28"/>
          <w:lang w:val="en-US"/>
        </w:rPr>
        <w:t xml:space="preserve"> </w:t>
      </w:r>
      <w:r w:rsidRPr="0040046A">
        <w:rPr>
          <w:rFonts w:cs="Times New Roman"/>
          <w:lang w:val="en-US"/>
        </w:rPr>
        <w:t xml:space="preserve">Extreme dry winter effects on a </w:t>
      </w:r>
      <w:r w:rsidRPr="0040046A">
        <w:rPr>
          <w:rFonts w:cs="Times New Roman"/>
          <w:i/>
          <w:lang w:val="en-US"/>
        </w:rPr>
        <w:t>Q. suber</w:t>
      </w:r>
      <w:r w:rsidRPr="0040046A">
        <w:rPr>
          <w:rFonts w:cs="Times New Roman"/>
          <w:lang w:val="en-US"/>
        </w:rPr>
        <w:t xml:space="preserve"> woodland: net ecosystem exchange and tree phenology adjustments.</w:t>
      </w:r>
      <w:proofErr w:type="gramEnd"/>
      <w:r w:rsidRPr="0040046A"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Under review Agricultural and Forest Meteorology</w:t>
      </w:r>
      <w:r w:rsidRPr="0040046A">
        <w:rPr>
          <w:rFonts w:cs="Times New Roman"/>
          <w:lang w:val="en-US"/>
        </w:rPr>
        <w:t>.</w:t>
      </w:r>
      <w:proofErr w:type="gramEnd"/>
    </w:p>
    <w:p w:rsidR="00511883" w:rsidRPr="008361A0" w:rsidRDefault="00511883" w:rsidP="00627FC3">
      <w:pPr>
        <w:ind w:left="567" w:hanging="567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lastRenderedPageBreak/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u w:val="single"/>
          <w:lang w:val="en-US"/>
        </w:rPr>
      </w:pPr>
      <w:r w:rsidRPr="008361A0">
        <w:rPr>
          <w:rFonts w:cs="Times New Roman"/>
          <w:u w:val="single"/>
          <w:lang w:val="en-US"/>
        </w:rPr>
        <w:t xml:space="preserve">Conference proceedings: 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 xml:space="preserve">Rascher, K.G., Máguas, C., </w:t>
      </w: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</w:t>
      </w:r>
      <w:proofErr w:type="spellStart"/>
      <w:r w:rsidRPr="008361A0">
        <w:rPr>
          <w:rFonts w:cs="Times New Roman"/>
          <w:lang w:val="en-US"/>
        </w:rPr>
        <w:t>Müller</w:t>
      </w:r>
      <w:proofErr w:type="spellEnd"/>
      <w:r w:rsidRPr="008361A0">
        <w:rPr>
          <w:rFonts w:cs="Times New Roman"/>
          <w:lang w:val="en-US"/>
        </w:rPr>
        <w:t xml:space="preserve">, M., Werner, c. (2010) Species specific fractionation factors and environmental conditions determine phloem sap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 xml:space="preserve">13C signatures. </w:t>
      </w:r>
      <w:proofErr w:type="gramStart"/>
      <w:r w:rsidRPr="008361A0">
        <w:rPr>
          <w:rFonts w:cs="Times New Roman"/>
          <w:lang w:val="en-US"/>
        </w:rPr>
        <w:t xml:space="preserve">SIBAE, Monte </w:t>
      </w:r>
      <w:proofErr w:type="spellStart"/>
      <w:r w:rsidRPr="008361A0">
        <w:rPr>
          <w:rFonts w:cs="Times New Roman"/>
          <w:lang w:val="en-US"/>
        </w:rPr>
        <w:t>Veritá</w:t>
      </w:r>
      <w:proofErr w:type="spellEnd"/>
      <w:r w:rsidRPr="008361A0">
        <w:rPr>
          <w:rFonts w:cs="Times New Roman"/>
          <w:lang w:val="en-US"/>
        </w:rPr>
        <w:t>, Switzerland,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Piayda, A., Cuntz, M., Pereira J.S., Werner, C. (2011) Impact of understory and tree vegetation on infiltration and redistribution of rain water in soil of a Mediterranean cork-oak forest (montado). </w:t>
      </w:r>
      <w:proofErr w:type="gramStart"/>
      <w:r w:rsidRPr="008361A0">
        <w:rPr>
          <w:rFonts w:cs="Times New Roman"/>
          <w:lang w:val="en-US"/>
        </w:rPr>
        <w:t>Medecos, Los Angeles, USA,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 xml:space="preserve">Unger, S., </w:t>
      </w: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Mosena, A., Pereira, J.S. Máguas, C., Soares David, T., Aires, L.M., Piayda, A., Cuntz, M., Werner, C. (2011) Understory plays a dominant role determining changes in carbon and water fluxes in a cork-oak woodland (montado). </w:t>
      </w:r>
      <w:proofErr w:type="gramStart"/>
      <w:r w:rsidRPr="008361A0">
        <w:rPr>
          <w:rFonts w:cs="Times New Roman"/>
          <w:lang w:val="en-US"/>
        </w:rPr>
        <w:t>Medecos, Los Angeles, USA, oral presentation.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 xml:space="preserve">Mosena, A., </w:t>
      </w: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Piayda, A., Cuntz, M., Pereira, J.S., Máguas, C., Werner, C. (2011) Dynamics of understory plant composition and diversity in Mediterranean cork-oak forests in correlation to small scale microclimatic changes. </w:t>
      </w:r>
      <w:proofErr w:type="gramStart"/>
      <w:r w:rsidRPr="008361A0">
        <w:rPr>
          <w:rFonts w:cs="Times New Roman"/>
          <w:lang w:val="en-US"/>
        </w:rPr>
        <w:t>Medecos, Los Angeles, USA,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proofErr w:type="gramStart"/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Mosena, A., Cuntz, M., Werner, C. (2011) Impacts of a rain-pulse on short-term dynamics of evapotranspiration and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>18OET.</w:t>
      </w:r>
      <w:proofErr w:type="gramEnd"/>
      <w:r w:rsidRPr="008361A0">
        <w:rPr>
          <w:rFonts w:cs="Times New Roman"/>
          <w:lang w:val="en-US"/>
        </w:rPr>
        <w:t xml:space="preserve"> </w:t>
      </w:r>
      <w:proofErr w:type="gramStart"/>
      <w:r w:rsidRPr="008361A0">
        <w:rPr>
          <w:rFonts w:cs="Times New Roman"/>
          <w:lang w:val="en-US"/>
        </w:rPr>
        <w:t>GfÖ Jahrestagung, Oldenburg, Germany,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proofErr w:type="gramStart"/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Piayda, A., Cuntz, M., Werner, C. (2011) Seasonal dynamics in understory evapotranspiration (ET) and soil evaporation (E) and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 xml:space="preserve">18OET and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>18OE in a Mediterranean cork-oak forest.</w:t>
      </w:r>
      <w:proofErr w:type="gramEnd"/>
      <w:r w:rsidRPr="008361A0">
        <w:rPr>
          <w:rFonts w:cs="Times New Roman"/>
          <w:lang w:val="en-US"/>
        </w:rPr>
        <w:t xml:space="preserve"> </w:t>
      </w:r>
      <w:proofErr w:type="gramStart"/>
      <w:r w:rsidRPr="008361A0">
        <w:rPr>
          <w:rFonts w:cs="Times New Roman"/>
          <w:lang w:val="en-US"/>
        </w:rPr>
        <w:t>Jahrestagung der Arbeitsgemeinschaft stabiler Isotope – GASIR, Villigen, Switzerland,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Piayda, A., Cuntz, M., Maguas, C., Pereira, J.S., Werner, C. (2012)  Partitioning evapotranspiration using stable oxygen isotopes – A field approach with high-frequency Cavity Ring-Down Spectroscopy measurements. </w:t>
      </w:r>
      <w:proofErr w:type="gramStart"/>
      <w:r w:rsidRPr="008361A0">
        <w:rPr>
          <w:rFonts w:cs="Times New Roman"/>
          <w:lang w:val="en-US"/>
        </w:rPr>
        <w:t>JESIUM, Leipzig,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 xml:space="preserve">Piayda, A., </w:t>
      </w: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Cuntz, M., Werner, C., Pereira, J.S. (2012) A comparison of open soil chamber and understory Eddy covariance measurements of CO2 and H2O exchange in a savannah-type </w:t>
      </w:r>
      <w:r>
        <w:rPr>
          <w:rFonts w:cs="Times New Roman"/>
          <w:lang w:val="en-US"/>
        </w:rPr>
        <w:t>cork-oak</w:t>
      </w:r>
      <w:r w:rsidRPr="008361A0">
        <w:rPr>
          <w:rFonts w:cs="Times New Roman"/>
          <w:lang w:val="en-US"/>
        </w:rPr>
        <w:t xml:space="preserve"> stand in Portugal, JESIUM, Leipzig, poster.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Rascher, K.G., Werner, C. (2012) Species specific differences in temporal and spatial </w:t>
      </w:r>
      <w:r w:rsidRPr="008361A0">
        <w:rPr>
          <w:rFonts w:cs="Times New Roman"/>
          <w:lang w:val="en-US"/>
        </w:rPr>
        <w:lastRenderedPageBreak/>
        <w:t xml:space="preserve">variation in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 xml:space="preserve">13C of plant carbon pools and dark-respired CO2 under changing environmental conditions. </w:t>
      </w:r>
      <w:proofErr w:type="gramStart"/>
      <w:r w:rsidRPr="008361A0">
        <w:rPr>
          <w:rFonts w:cs="Times New Roman"/>
          <w:lang w:val="en-US"/>
        </w:rPr>
        <w:t>JESIUM, Leipzig,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Cuntz, M., Piayda, A., Pereira, J.S., Maguas, C., Werner, C. (2012) Using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 xml:space="preserve"> 18O signatures to trace evapotranspiration and partition ecosystem water fluxes, BayCeer workshop, Bayreuth, oral presentation.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Rascher, K.G., Maguas, C., Werner, C. (2012) Species-specific differences in temporal and spatial variation in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 xml:space="preserve">13C of carbon pools under changing environmental conditions, BayCeer workshop, Bayreuth, poster.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proofErr w:type="gramStart"/>
      <w:r w:rsidRPr="008361A0">
        <w:rPr>
          <w:rFonts w:cs="Times New Roman"/>
          <w:lang w:val="en-US"/>
        </w:rPr>
        <w:t xml:space="preserve">Piayda, A., </w:t>
      </w: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>, Cuntz, M., Werner Pinto, C., Pereira, J. S., 2012.</w:t>
      </w:r>
      <w:proofErr w:type="gramEnd"/>
      <w:r w:rsidRPr="008361A0">
        <w:rPr>
          <w:rFonts w:cs="Times New Roman"/>
          <w:lang w:val="en-US"/>
        </w:rPr>
        <w:t> </w:t>
      </w:r>
      <w:proofErr w:type="gramStart"/>
      <w:r w:rsidRPr="008361A0">
        <w:rPr>
          <w:rFonts w:cs="Times New Roman"/>
          <w:lang w:val="en-US"/>
        </w:rPr>
        <w:t>Leaf area index in a Mediterranean ecosystem, HIGRADE Fall Conference, Leipzig.</w:t>
      </w:r>
      <w:proofErr w:type="gramEnd"/>
      <w:r w:rsidRPr="008361A0">
        <w:rPr>
          <w:rFonts w:cs="Times New Roman"/>
          <w:lang w:val="en-US"/>
        </w:rPr>
        <w:t xml:space="preserve"> (02.10.2012)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proofErr w:type="gramStart"/>
      <w:r w:rsidRPr="008361A0">
        <w:rPr>
          <w:rFonts w:cs="Times New Roman"/>
          <w:lang w:val="en-US"/>
        </w:rPr>
        <w:t xml:space="preserve">Piayda, A., Cuntz, M., </w:t>
      </w: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Werner, C., Pereira, J. S. (2013) Comparison of vertical resolved LAI measurements in a savannah-type </w:t>
      </w:r>
      <w:r>
        <w:rPr>
          <w:rFonts w:cs="Times New Roman"/>
          <w:lang w:val="en-US"/>
        </w:rPr>
        <w:t>cork-oak</w:t>
      </w:r>
      <w:r w:rsidRPr="008361A0">
        <w:rPr>
          <w:rFonts w:cs="Times New Roman"/>
          <w:lang w:val="en-US"/>
        </w:rPr>
        <w:t xml:space="preserve"> forest, TR32-HOBE, Bonn,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M.,</w:t>
      </w:r>
      <w:r w:rsidRPr="00A21133">
        <w:rPr>
          <w:rFonts w:cs="Times New Roman"/>
          <w:lang w:val="en-US"/>
        </w:rPr>
        <w:t xml:space="preserve"> </w:t>
      </w:r>
      <w:r w:rsidRPr="008361A0">
        <w:rPr>
          <w:rFonts w:cs="Times New Roman"/>
          <w:lang w:val="en-US"/>
        </w:rPr>
        <w:t xml:space="preserve">Cuntz, M., Piayda, A., Pereira, J. S., Maguas, C., Werner, C. (2013) Partitioning evapotranspiration – Testing the Craig and Gordon model with field measurements of oxygen isotope ratios of evaporative fluxes, EGU, Wien, oral presentation.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 xml:space="preserve">Piayda, A., Cuntz, M., </w:t>
      </w:r>
      <w:r w:rsidRPr="008361A0">
        <w:rPr>
          <w:rFonts w:cs="Times New Roman"/>
          <w:u w:val="single"/>
          <w:lang w:val="en-US"/>
        </w:rPr>
        <w:t>Dubbert, M</w:t>
      </w:r>
      <w:r w:rsidRPr="008361A0">
        <w:rPr>
          <w:rFonts w:cs="Times New Roman"/>
          <w:lang w:val="en-US"/>
        </w:rPr>
        <w:t xml:space="preserve">., Werner, C., Pereira, J. S. (2013) Comparison of vertical resolved leaf area index measurements in an open canopy savannah-type forest, EGU, Wien, oral presentation.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Cuntz, M., Piayda, A., Maguas, C., Werner, C., (2013) Partitioning evapotranspiration in a Mediterranean oak savannah – Validating the Craig and Gordon model with field measurements of oxygen isotope ratios of evaporative fluxes. </w:t>
      </w:r>
      <w:proofErr w:type="gramStart"/>
      <w:r w:rsidRPr="008361A0">
        <w:rPr>
          <w:rFonts w:cs="Times New Roman"/>
          <w:lang w:val="en-US"/>
        </w:rPr>
        <w:t>GfÖ, Potsdam,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Mosena, A., Piayda., A., Cuntz, M., Correia, A., Perreira, J.S., Werner, C. (2013) Influence of tree cover on herbaceous layer productivity, species development and longevity in a Portuguese </w:t>
      </w:r>
      <w:r>
        <w:rPr>
          <w:rFonts w:cs="Times New Roman"/>
          <w:lang w:val="en-US"/>
        </w:rPr>
        <w:t>cork-oak</w:t>
      </w:r>
      <w:r w:rsidRPr="008361A0">
        <w:rPr>
          <w:rFonts w:cs="Times New Roman"/>
          <w:lang w:val="en-US"/>
        </w:rPr>
        <w:t xml:space="preserve"> woodland. GfÖ, Potsdam, oral presentation.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>Nay-Htoon, B.</w:t>
      </w:r>
      <w:r>
        <w:rPr>
          <w:rFonts w:cs="Times New Roman"/>
          <w:lang w:val="en-US"/>
        </w:rPr>
        <w:t>,</w:t>
      </w:r>
      <w:r w:rsidRPr="008361A0">
        <w:rPr>
          <w:rFonts w:cs="Times New Roman"/>
          <w:lang w:val="en-US"/>
        </w:rPr>
        <w:t xml:space="preserve"> Dubbert, M.</w:t>
      </w:r>
      <w:r>
        <w:rPr>
          <w:rFonts w:cs="Times New Roman"/>
          <w:lang w:val="en-US"/>
        </w:rPr>
        <w:t>,</w:t>
      </w:r>
      <w:r w:rsidRPr="008361A0">
        <w:rPr>
          <w:rFonts w:cs="Times New Roman"/>
          <w:lang w:val="en-US"/>
        </w:rPr>
        <w:t xml:space="preserve"> Ko, J.</w:t>
      </w:r>
      <w:r>
        <w:rPr>
          <w:rFonts w:cs="Times New Roman"/>
          <w:lang w:val="en-US"/>
        </w:rPr>
        <w:t>., Gebauer, G.,</w:t>
      </w:r>
      <w:r w:rsidRPr="008361A0">
        <w:rPr>
          <w:rFonts w:cs="Times New Roman"/>
          <w:lang w:val="en-US"/>
        </w:rPr>
        <w:t xml:space="preserve"> Werner, C. (2013) Partitioning Evapotranspiration of rain-fed dryland rice (Oryza </w:t>
      </w:r>
      <w:proofErr w:type="spellStart"/>
      <w:r w:rsidRPr="008361A0">
        <w:rPr>
          <w:rFonts w:cs="Times New Roman"/>
          <w:lang w:val="en-US"/>
        </w:rPr>
        <w:t>Stiva</w:t>
      </w:r>
      <w:proofErr w:type="spellEnd"/>
      <w:r w:rsidRPr="008361A0">
        <w:rPr>
          <w:rFonts w:cs="Times New Roman"/>
          <w:lang w:val="en-US"/>
        </w:rPr>
        <w:t xml:space="preserve"> L) based on oxygen isotope ratio of evaporative fluxes. </w:t>
      </w:r>
      <w:proofErr w:type="gramStart"/>
      <w:r w:rsidRPr="008361A0">
        <w:rPr>
          <w:rFonts w:cs="Times New Roman"/>
          <w:lang w:val="en-US"/>
        </w:rPr>
        <w:t>BayCeer workshop, Bayreuth,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 xml:space="preserve">Piayda, A., </w:t>
      </w: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Rebmann, C., Kolle, O., Costa e Silva, F., Correia, A., Pereira, J.S., Werner, </w:t>
      </w:r>
      <w:r w:rsidRPr="008361A0">
        <w:rPr>
          <w:rFonts w:cs="Times New Roman"/>
          <w:lang w:val="en-US"/>
        </w:rPr>
        <w:lastRenderedPageBreak/>
        <w:t xml:space="preserve">C., Cuntz, M. (2013) Water balance and carbon sink strength of </w:t>
      </w:r>
      <w:proofErr w:type="gramStart"/>
      <w:r w:rsidRPr="008361A0">
        <w:rPr>
          <w:rFonts w:cs="Times New Roman"/>
          <w:lang w:val="en-US"/>
        </w:rPr>
        <w:t>an</w:t>
      </w:r>
      <w:proofErr w:type="gramEnd"/>
      <w:r w:rsidRPr="008361A0">
        <w:rPr>
          <w:rFonts w:cs="Times New Roman"/>
          <w:lang w:val="en-US"/>
        </w:rPr>
        <w:t xml:space="preserve"> European savannah-type woodland during the drought year 2012. </w:t>
      </w:r>
      <w:proofErr w:type="gramStart"/>
      <w:r w:rsidRPr="008361A0">
        <w:rPr>
          <w:rFonts w:cs="Times New Roman"/>
          <w:lang w:val="en-US"/>
        </w:rPr>
        <w:t>BayCeer workshop, Bayreuth,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 xml:space="preserve">, Piayda, A., Pereira, J.S., Cuntz, M., Werner, C. (2013) Linking water and carbon fluxes in a Mediterranean cork-oak woodland using a combined flux and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 xml:space="preserve">18O partitioning approach. </w:t>
      </w:r>
      <w:proofErr w:type="gramStart"/>
      <w:r w:rsidRPr="008361A0">
        <w:rPr>
          <w:rFonts w:cs="Times New Roman"/>
          <w:lang w:val="en-US"/>
        </w:rPr>
        <w:t>BayCeer workshop, Bayreuth, poster.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proofErr w:type="gramStart"/>
      <w:r w:rsidRPr="008361A0">
        <w:rPr>
          <w:rFonts w:cs="Times New Roman"/>
          <w:u w:val="single"/>
          <w:lang w:val="en-US"/>
        </w:rPr>
        <w:t>Dubbert, M</w:t>
      </w:r>
      <w:r w:rsidRPr="008361A0">
        <w:rPr>
          <w:rFonts w:cs="Times New Roman"/>
          <w:lang w:val="en-US"/>
        </w:rPr>
        <w:t>., Piayda, A., Cuntz, M., Werner, C. (2013) Validating the Craig and Gordon model with field measurements of oxygen isotope ratios of evaporative fluxes.</w:t>
      </w:r>
      <w:proofErr w:type="gramEnd"/>
      <w:r w:rsidRPr="008361A0">
        <w:rPr>
          <w:rFonts w:cs="Times New Roman"/>
          <w:lang w:val="en-US"/>
        </w:rPr>
        <w:t xml:space="preserve"> </w:t>
      </w:r>
      <w:proofErr w:type="gramStart"/>
      <w:r w:rsidRPr="008361A0">
        <w:rPr>
          <w:rFonts w:cs="Times New Roman"/>
          <w:lang w:val="en-US"/>
        </w:rPr>
        <w:t>BayCeer workshop, Bayreuth, poster.</w:t>
      </w:r>
      <w:proofErr w:type="gramEnd"/>
      <w:r w:rsidRPr="008361A0">
        <w:rPr>
          <w:rFonts w:cs="Times New Roman"/>
          <w:lang w:val="en-US"/>
        </w:rPr>
        <w:t xml:space="preserve"> 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  <w:lang w:val="en-US"/>
        </w:rPr>
        <w:t>Dubbert, M</w:t>
      </w:r>
      <w:r w:rsidRPr="008361A0">
        <w:rPr>
          <w:rFonts w:cs="Times New Roman"/>
          <w:lang w:val="en-US"/>
        </w:rPr>
        <w:t xml:space="preserve">., Piayda, A., Pereira, J.S., Cuntz, M., </w:t>
      </w:r>
      <w:proofErr w:type="spellStart"/>
      <w:r w:rsidRPr="008361A0">
        <w:rPr>
          <w:rFonts w:cs="Times New Roman"/>
          <w:lang w:val="en-US"/>
        </w:rPr>
        <w:t>Werner,C</w:t>
      </w:r>
      <w:proofErr w:type="spellEnd"/>
      <w:r w:rsidRPr="008361A0">
        <w:rPr>
          <w:rFonts w:cs="Times New Roman"/>
          <w:lang w:val="en-US"/>
        </w:rPr>
        <w:t xml:space="preserve">. (2013) Linking water and carbon fluxes in a Mediterranean oak woodland using a combined flux and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 xml:space="preserve">18O partitioning approach. </w:t>
      </w:r>
      <w:proofErr w:type="gramStart"/>
      <w:r w:rsidRPr="008361A0">
        <w:rPr>
          <w:rFonts w:cs="Times New Roman"/>
          <w:lang w:val="en-US"/>
        </w:rPr>
        <w:t>AGU 2013, San Francisco, oral.</w:t>
      </w:r>
      <w:proofErr w:type="gramEnd"/>
    </w:p>
    <w:p w:rsidR="00511883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lang w:val="en-US"/>
        </w:rPr>
        <w:t xml:space="preserve">Piayda, A., </w:t>
      </w:r>
      <w:r w:rsidRPr="008361A0">
        <w:rPr>
          <w:rFonts w:cs="Times New Roman"/>
          <w:u w:val="single"/>
          <w:lang w:val="en-US"/>
        </w:rPr>
        <w:t>Dubbert, M.</w:t>
      </w:r>
      <w:r w:rsidRPr="008361A0">
        <w:rPr>
          <w:rFonts w:cs="Times New Roman"/>
          <w:lang w:val="en-US"/>
        </w:rPr>
        <w:t>, Rebmann, C., Kolle, O., Costa e Silva, F., Correia, A., Pereira, J.S., Werner, C., Cuntz, M. (2013) Water balance and carbon sink strength of a European savannah-type woodland during the drought year 2012, AGU 2013, San Francisco, poster.</w:t>
      </w:r>
    </w:p>
    <w:p w:rsidR="00511883" w:rsidRDefault="00511883" w:rsidP="0051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rPr>
          <w:rFonts w:eastAsia="Times New Roman" w:cs="Arial"/>
          <w:lang w:val="en-US"/>
        </w:rPr>
      </w:pPr>
      <w:r w:rsidRPr="00863F9A">
        <w:rPr>
          <w:rFonts w:eastAsia="Times New Roman" w:cs="Arial"/>
          <w:u w:val="single"/>
          <w:lang w:val="en-US"/>
        </w:rPr>
        <w:t>Dubbert, M</w:t>
      </w:r>
      <w:r w:rsidRPr="00B103EB">
        <w:rPr>
          <w:rFonts w:eastAsia="Times New Roman" w:cs="Arial"/>
          <w:lang w:val="en-US"/>
        </w:rPr>
        <w:t xml:space="preserve">, </w:t>
      </w:r>
      <w:r>
        <w:rPr>
          <w:rFonts w:eastAsia="Times New Roman" w:cs="Arial"/>
          <w:lang w:val="en-US"/>
        </w:rPr>
        <w:t>P</w:t>
      </w:r>
      <w:r w:rsidRPr="00B103EB">
        <w:rPr>
          <w:rFonts w:eastAsia="Times New Roman" w:cs="Arial"/>
          <w:lang w:val="en-US"/>
        </w:rPr>
        <w:t>iayda, A, Costa e Silva, F, Correia, A, P</w:t>
      </w:r>
      <w:r>
        <w:rPr>
          <w:rFonts w:eastAsia="Times New Roman" w:cs="Arial"/>
          <w:lang w:val="en-US"/>
        </w:rPr>
        <w:t>ereira, JS, Cuntz, M, Werner, C</w:t>
      </w:r>
      <w:r w:rsidRPr="00B103EB">
        <w:rPr>
          <w:rFonts w:eastAsia="Times New Roman" w:cs="Arial"/>
          <w:lang w:val="en-US"/>
        </w:rPr>
        <w:t xml:space="preserve"> </w:t>
      </w:r>
      <w:r>
        <w:rPr>
          <w:rFonts w:eastAsia="Times New Roman" w:cs="Arial"/>
          <w:lang w:val="en-US"/>
        </w:rPr>
        <w:t xml:space="preserve">(2014) Partitioning water fluxes </w:t>
      </w:r>
      <w:r w:rsidRPr="006F120C">
        <w:rPr>
          <w:rFonts w:eastAsia="Times New Roman" w:cs="Arial"/>
          <w:lang w:val="en-US"/>
        </w:rPr>
        <w:t xml:space="preserve">and the link </w:t>
      </w:r>
      <w:r>
        <w:rPr>
          <w:rFonts w:eastAsia="Times New Roman" w:cs="Arial"/>
          <w:lang w:val="en-US"/>
        </w:rPr>
        <w:t xml:space="preserve">to ecosystem productivity using </w:t>
      </w:r>
      <w:r w:rsidRPr="006F120C">
        <w:rPr>
          <w:rFonts w:eastAsia="Times New Roman" w:cs="Arial"/>
          <w:lang w:val="en-US"/>
        </w:rPr>
        <w:t xml:space="preserve">stable oxygen </w:t>
      </w:r>
      <w:r>
        <w:rPr>
          <w:rFonts w:eastAsia="Times New Roman" w:cs="Arial"/>
          <w:lang w:val="en-US"/>
        </w:rPr>
        <w:t xml:space="preserve">isotopes in a Mediterranean oak </w:t>
      </w:r>
      <w:r w:rsidRPr="006F120C">
        <w:rPr>
          <w:rFonts w:eastAsia="Times New Roman" w:cs="Arial"/>
          <w:lang w:val="en-US"/>
        </w:rPr>
        <w:t>woodland</w:t>
      </w:r>
      <w:r>
        <w:rPr>
          <w:rFonts w:eastAsia="Times New Roman" w:cs="Arial"/>
          <w:lang w:val="en-US"/>
        </w:rPr>
        <w:t>. EGU, Vienna, oral presentation.</w:t>
      </w:r>
    </w:p>
    <w:p w:rsidR="00511883" w:rsidRDefault="00511883" w:rsidP="0051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rPr>
          <w:rFonts w:eastAsia="Times New Roman" w:cs="Arial"/>
          <w:lang w:val="en-US"/>
        </w:rPr>
      </w:pPr>
      <w:r w:rsidRPr="00863F9A">
        <w:rPr>
          <w:rFonts w:eastAsia="Times New Roman" w:cs="Arial"/>
          <w:u w:val="single"/>
          <w:lang w:val="en-US"/>
        </w:rPr>
        <w:t>Dubbert, M</w:t>
      </w:r>
      <w:r w:rsidRPr="00B103EB">
        <w:rPr>
          <w:rFonts w:eastAsia="Times New Roman" w:cs="Arial"/>
          <w:lang w:val="en-US"/>
        </w:rPr>
        <w:t xml:space="preserve">, </w:t>
      </w:r>
      <w:r>
        <w:rPr>
          <w:rFonts w:eastAsia="Times New Roman" w:cs="Arial"/>
          <w:lang w:val="en-US"/>
        </w:rPr>
        <w:t>P</w:t>
      </w:r>
      <w:r w:rsidRPr="00B103EB">
        <w:rPr>
          <w:rFonts w:eastAsia="Times New Roman" w:cs="Arial"/>
          <w:lang w:val="en-US"/>
        </w:rPr>
        <w:t xml:space="preserve">iayda, A, </w:t>
      </w:r>
      <w:r>
        <w:rPr>
          <w:rFonts w:eastAsia="Times New Roman" w:cs="Arial"/>
          <w:lang w:val="en-US"/>
        </w:rPr>
        <w:t>Cuntz, M, Werner, C</w:t>
      </w:r>
      <w:r w:rsidRPr="00B103EB">
        <w:rPr>
          <w:rFonts w:eastAsia="Times New Roman" w:cs="Arial"/>
          <w:lang w:val="en-US"/>
        </w:rPr>
        <w:t xml:space="preserve"> </w:t>
      </w:r>
      <w:r>
        <w:rPr>
          <w:rFonts w:eastAsia="Times New Roman" w:cs="Arial"/>
          <w:lang w:val="en-US"/>
        </w:rPr>
        <w:t>(2014)</w:t>
      </w:r>
      <w:r w:rsidRPr="006F120C">
        <w:rPr>
          <w:lang w:val="en-US"/>
        </w:rPr>
        <w:t xml:space="preserve"> </w:t>
      </w:r>
      <w:r w:rsidRPr="006F120C">
        <w:rPr>
          <w:rFonts w:eastAsia="Times New Roman" w:cs="Arial"/>
          <w:lang w:val="en-US"/>
        </w:rPr>
        <w:t>Oxygen isotope signatures of transpired water vapor - the role of isotopic no</w:t>
      </w:r>
      <w:r>
        <w:rPr>
          <w:rFonts w:eastAsia="Times New Roman" w:cs="Arial"/>
          <w:lang w:val="en-US"/>
        </w:rPr>
        <w:t xml:space="preserve">n-steady-state transpiration of </w:t>
      </w:r>
      <w:r w:rsidRPr="006F120C">
        <w:rPr>
          <w:rFonts w:eastAsia="Times New Roman" w:cs="Arial"/>
          <w:lang w:val="en-US"/>
        </w:rPr>
        <w:t>Mediterranean cork-oaks (</w:t>
      </w:r>
      <w:r w:rsidRPr="006F120C">
        <w:rPr>
          <w:rFonts w:eastAsia="Times New Roman" w:cs="Arial"/>
          <w:i/>
          <w:lang w:val="en-US"/>
        </w:rPr>
        <w:t>Quercus suber L</w:t>
      </w:r>
      <w:r w:rsidRPr="006F120C">
        <w:rPr>
          <w:rFonts w:eastAsia="Times New Roman" w:cs="Arial"/>
          <w:lang w:val="en-US"/>
        </w:rPr>
        <w:t>.) under natural conditions</w:t>
      </w:r>
      <w:r>
        <w:rPr>
          <w:rFonts w:eastAsia="Times New Roman" w:cs="Arial"/>
          <w:lang w:val="en-US"/>
        </w:rPr>
        <w:t xml:space="preserve">. </w:t>
      </w:r>
      <w:proofErr w:type="gramStart"/>
      <w:r>
        <w:rPr>
          <w:rFonts w:eastAsia="Times New Roman" w:cs="Arial"/>
          <w:lang w:val="en-US"/>
        </w:rPr>
        <w:t>EGU, Vienna, poster.</w:t>
      </w:r>
      <w:proofErr w:type="gramEnd"/>
    </w:p>
    <w:p w:rsidR="00511883" w:rsidRPr="00511883" w:rsidRDefault="00511883" w:rsidP="0051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Piayda, A, </w:t>
      </w:r>
      <w:r w:rsidRPr="006F120C">
        <w:rPr>
          <w:rFonts w:eastAsia="Times New Roman" w:cs="Arial"/>
          <w:u w:val="single"/>
          <w:lang w:val="en-US"/>
        </w:rPr>
        <w:t>Dubbert, M</w:t>
      </w:r>
      <w:r>
        <w:rPr>
          <w:rFonts w:eastAsia="Times New Roman" w:cs="Arial"/>
          <w:lang w:val="en-US"/>
        </w:rPr>
        <w:t xml:space="preserve">, Rebmann, C, Kolle, O, Costa e Silva, F, Correia, A, Pereira, JS, Werner, C, Cuntz, M (2014) </w:t>
      </w:r>
      <w:r w:rsidRPr="006F120C">
        <w:rPr>
          <w:rFonts w:eastAsia="Times New Roman" w:cs="Arial"/>
          <w:lang w:val="en-US"/>
        </w:rPr>
        <w:t xml:space="preserve">Drought influence on carbon and water cycling in a </w:t>
      </w:r>
      <w:r>
        <w:rPr>
          <w:rFonts w:eastAsia="Times New Roman" w:cs="Arial"/>
          <w:lang w:val="en-US"/>
        </w:rPr>
        <w:t xml:space="preserve">Mediterranean </w:t>
      </w:r>
      <w:r w:rsidRPr="006F120C">
        <w:rPr>
          <w:rFonts w:eastAsia="Times New Roman" w:cs="Arial"/>
          <w:i/>
          <w:lang w:val="en-US"/>
        </w:rPr>
        <w:t>Quercus suber L.</w:t>
      </w:r>
      <w:r>
        <w:rPr>
          <w:rFonts w:eastAsia="Times New Roman" w:cs="Arial"/>
          <w:lang w:val="en-US"/>
        </w:rPr>
        <w:t xml:space="preserve"> </w:t>
      </w:r>
      <w:r w:rsidRPr="006F120C">
        <w:rPr>
          <w:rFonts w:eastAsia="Times New Roman" w:cs="Arial"/>
          <w:lang w:val="en-US"/>
        </w:rPr>
        <w:t>woodland during the drought year 2012</w:t>
      </w:r>
      <w:r>
        <w:rPr>
          <w:rFonts w:eastAsia="Times New Roman" w:cs="Arial"/>
          <w:lang w:val="en-US"/>
        </w:rPr>
        <w:t xml:space="preserve">. </w:t>
      </w:r>
      <w:proofErr w:type="gramStart"/>
      <w:r w:rsidRPr="00511883">
        <w:rPr>
          <w:rFonts w:eastAsia="Times New Roman" w:cs="Arial"/>
          <w:lang w:val="en-US"/>
        </w:rPr>
        <w:t>EGU, Vienna, poster.</w:t>
      </w:r>
      <w:proofErr w:type="gramEnd"/>
    </w:p>
    <w:p w:rsidR="00511883" w:rsidRDefault="00511883" w:rsidP="00511883">
      <w:pPr>
        <w:ind w:left="709" w:hanging="709"/>
        <w:rPr>
          <w:rFonts w:cs="Times New Roman"/>
          <w:u w:val="single"/>
        </w:rPr>
      </w:pPr>
    </w:p>
    <w:p w:rsidR="00511883" w:rsidRPr="008361A0" w:rsidRDefault="00511883" w:rsidP="00511883">
      <w:pPr>
        <w:ind w:left="709" w:hanging="709"/>
        <w:rPr>
          <w:rFonts w:cs="Times New Roman"/>
          <w:u w:val="single"/>
        </w:rPr>
      </w:pPr>
      <w:proofErr w:type="spellStart"/>
      <w:r w:rsidRPr="008361A0">
        <w:rPr>
          <w:rFonts w:cs="Times New Roman"/>
          <w:u w:val="single"/>
        </w:rPr>
        <w:t>Theses</w:t>
      </w:r>
      <w:proofErr w:type="spellEnd"/>
      <w:r w:rsidRPr="008361A0">
        <w:rPr>
          <w:rFonts w:cs="Times New Roman"/>
          <w:u w:val="single"/>
        </w:rPr>
        <w:t xml:space="preserve">:  </w:t>
      </w:r>
    </w:p>
    <w:p w:rsidR="00511883" w:rsidRPr="008361A0" w:rsidRDefault="00511883" w:rsidP="00511883">
      <w:pPr>
        <w:ind w:left="709" w:hanging="709"/>
        <w:rPr>
          <w:rFonts w:cs="Times New Roman"/>
          <w:lang w:val="en-US"/>
        </w:rPr>
      </w:pPr>
      <w:r w:rsidRPr="008361A0">
        <w:rPr>
          <w:rFonts w:cs="Times New Roman"/>
          <w:u w:val="single"/>
        </w:rPr>
        <w:t>Dubbert, M.</w:t>
      </w:r>
      <w:r w:rsidRPr="008361A0">
        <w:rPr>
          <w:rFonts w:cs="Times New Roman"/>
        </w:rPr>
        <w:t xml:space="preserve"> (2007) Untersuchung zur Ammonium- und </w:t>
      </w:r>
      <w:proofErr w:type="spellStart"/>
      <w:r w:rsidRPr="008361A0">
        <w:rPr>
          <w:rFonts w:cs="Times New Roman"/>
        </w:rPr>
        <w:t>Nitrataufnahmeeffizienz</w:t>
      </w:r>
      <w:proofErr w:type="spellEnd"/>
      <w:r w:rsidRPr="008361A0">
        <w:rPr>
          <w:rFonts w:cs="Times New Roman"/>
        </w:rPr>
        <w:t xml:space="preserve"> verschiedener Arten im Ökosystem Binnendünen mit Hilfe von 15N-Labelling. </w:t>
      </w:r>
      <w:proofErr w:type="gramStart"/>
      <w:r w:rsidRPr="008361A0">
        <w:rPr>
          <w:rFonts w:cs="Times New Roman"/>
          <w:lang w:val="en-US"/>
        </w:rPr>
        <w:t>Bachelor thesis University Bielefeld (together with S. Jerrentrup).</w:t>
      </w:r>
      <w:proofErr w:type="gramEnd"/>
      <w:r w:rsidRPr="008361A0">
        <w:rPr>
          <w:rFonts w:cs="Times New Roman"/>
          <w:lang w:val="en-US"/>
        </w:rPr>
        <w:t xml:space="preserve"> </w:t>
      </w:r>
    </w:p>
    <w:p w:rsidR="00511883" w:rsidRDefault="00511883" w:rsidP="00511883">
      <w:pPr>
        <w:ind w:left="1418" w:hanging="1418"/>
        <w:rPr>
          <w:rFonts w:cs="Times New Roman"/>
        </w:rPr>
      </w:pPr>
      <w:proofErr w:type="gramStart"/>
      <w:r w:rsidRPr="008361A0">
        <w:rPr>
          <w:rFonts w:cs="Times New Roman"/>
          <w:u w:val="single"/>
          <w:lang w:val="en-US"/>
        </w:rPr>
        <w:lastRenderedPageBreak/>
        <w:t>Dubbert, M.</w:t>
      </w:r>
      <w:r w:rsidRPr="008361A0">
        <w:rPr>
          <w:rFonts w:cs="Times New Roman"/>
          <w:lang w:val="en-US"/>
        </w:rPr>
        <w:t xml:space="preserve"> (2009) Species-specific differences in photosynthetic and post-photosynthetic fractionation processes, altering </w:t>
      </w:r>
      <w:r w:rsidRPr="008361A0">
        <w:rPr>
          <w:rFonts w:cs="Times New Roman"/>
        </w:rPr>
        <w:t>δ</w:t>
      </w:r>
      <w:r w:rsidRPr="008361A0">
        <w:rPr>
          <w:rFonts w:cs="Times New Roman"/>
          <w:lang w:val="en-US"/>
        </w:rPr>
        <w:t>13C on temporal and spatial scales.</w:t>
      </w:r>
      <w:proofErr w:type="gramEnd"/>
      <w:r w:rsidRPr="008361A0">
        <w:rPr>
          <w:rFonts w:cs="Times New Roman"/>
          <w:lang w:val="en-US"/>
        </w:rPr>
        <w:t xml:space="preserve"> </w:t>
      </w:r>
      <w:r w:rsidRPr="008361A0">
        <w:rPr>
          <w:rFonts w:cs="Times New Roman"/>
        </w:rPr>
        <w:t xml:space="preserve">Master </w:t>
      </w:r>
      <w:proofErr w:type="spellStart"/>
      <w:r w:rsidRPr="008361A0">
        <w:rPr>
          <w:rFonts w:cs="Times New Roman"/>
        </w:rPr>
        <w:t>thesis</w:t>
      </w:r>
      <w:proofErr w:type="spellEnd"/>
      <w:r w:rsidRPr="008361A0">
        <w:rPr>
          <w:rFonts w:cs="Times New Roman"/>
        </w:rPr>
        <w:t xml:space="preserve"> University Bielefeld.</w:t>
      </w:r>
    </w:p>
    <w:p w:rsidR="00511883" w:rsidRPr="008361A0" w:rsidRDefault="00511883" w:rsidP="00511883">
      <w:pPr>
        <w:ind w:left="1418" w:hanging="1418"/>
        <w:rPr>
          <w:rFonts w:cs="Times New Roman"/>
          <w:u w:val="single"/>
          <w:lang w:val="en-US"/>
        </w:rPr>
      </w:pPr>
      <w:r>
        <w:rPr>
          <w:rFonts w:cs="Times New Roman"/>
          <w:u w:val="single"/>
          <w:lang w:val="en-US"/>
        </w:rPr>
        <w:t>Dubbert, M.</w:t>
      </w:r>
      <w:r>
        <w:rPr>
          <w:rFonts w:cs="Times New Roman"/>
          <w:lang w:val="en-US"/>
        </w:rPr>
        <w:t xml:space="preserve"> (2014) Water balance and productivity of a Mediterranean oak woodland. Quantifying understory vegetation impacts by development of a stable oxygen isotope partitioning approach. </w:t>
      </w:r>
      <w:proofErr w:type="gramStart"/>
      <w:r>
        <w:rPr>
          <w:rFonts w:cs="Times New Roman"/>
          <w:lang w:val="en-US"/>
        </w:rPr>
        <w:t>Dissertation University Bayreuth.</w:t>
      </w:r>
      <w:proofErr w:type="gramEnd"/>
    </w:p>
    <w:sectPr w:rsidR="00511883" w:rsidRPr="008361A0" w:rsidSect="0048595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4D" w:rsidRDefault="00B30F4D" w:rsidP="002A75EC">
      <w:pPr>
        <w:spacing w:after="0" w:line="240" w:lineRule="auto"/>
      </w:pPr>
      <w:r>
        <w:separator/>
      </w:r>
    </w:p>
  </w:endnote>
  <w:endnote w:type="continuationSeparator" w:id="0">
    <w:p w:rsidR="00B30F4D" w:rsidRDefault="00B30F4D" w:rsidP="002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0757"/>
      <w:docPartObj>
        <w:docPartGallery w:val="Page Numbers (Bottom of Page)"/>
        <w:docPartUnique/>
      </w:docPartObj>
    </w:sdtPr>
    <w:sdtContent>
      <w:p w:rsidR="001532E0" w:rsidRDefault="008A5BD7">
        <w:pPr>
          <w:pStyle w:val="Fuzeile"/>
          <w:jc w:val="center"/>
        </w:pPr>
        <w:r>
          <w:fldChar w:fldCharType="begin"/>
        </w:r>
        <w:r w:rsidR="0070265D">
          <w:instrText xml:space="preserve"> PAGE  \* roman  \* MERGEFORMAT </w:instrText>
        </w:r>
        <w:r>
          <w:fldChar w:fldCharType="separate"/>
        </w:r>
        <w:r w:rsidR="00627FC3">
          <w:rPr>
            <w:noProof/>
          </w:rPr>
          <w:t>ii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4D" w:rsidRDefault="00B30F4D" w:rsidP="002A75EC">
      <w:pPr>
        <w:spacing w:after="0" w:line="240" w:lineRule="auto"/>
      </w:pPr>
      <w:r>
        <w:separator/>
      </w:r>
    </w:p>
  </w:footnote>
  <w:footnote w:type="continuationSeparator" w:id="0">
    <w:p w:rsidR="00B30F4D" w:rsidRDefault="00B30F4D" w:rsidP="002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0" w:rsidRDefault="008A5BD7" w:rsidP="008A0452">
    <w:pPr>
      <w:pStyle w:val="Fuzeile"/>
      <w:pBdr>
        <w:bottom w:val="single" w:sz="12" w:space="1" w:color="auto"/>
      </w:pBdr>
      <w:jc w:val="center"/>
    </w:pPr>
    <w:fldSimple w:instr=" STYLEREF  &quot;Überschrift 1&quot;  \* MERGEFORMAT ">
      <w:r w:rsidR="00627FC3">
        <w:rPr>
          <w:noProof/>
        </w:rPr>
        <w:t>Curriculum Vitae and Publications</w:t>
      </w:r>
    </w:fldSimple>
  </w:p>
  <w:p w:rsidR="001532E0" w:rsidRDefault="0070265D" w:rsidP="008A0452">
    <w:pPr>
      <w:pStyle w:val="Fuzeile"/>
      <w:jc w:val="center"/>
      <w:rPr>
        <w:sz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1532E0" w:rsidRPr="00EC0EFD" w:rsidRDefault="00B30F4D" w:rsidP="00977E89">
    <w:pPr>
      <w:pStyle w:val="Kopfzeile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25"/>
    <w:rsid w:val="002A75EC"/>
    <w:rsid w:val="00381F51"/>
    <w:rsid w:val="003F225C"/>
    <w:rsid w:val="004522B3"/>
    <w:rsid w:val="004727C5"/>
    <w:rsid w:val="00485958"/>
    <w:rsid w:val="004B5309"/>
    <w:rsid w:val="004E3131"/>
    <w:rsid w:val="00511883"/>
    <w:rsid w:val="0056680D"/>
    <w:rsid w:val="00572562"/>
    <w:rsid w:val="00627FC3"/>
    <w:rsid w:val="0070265D"/>
    <w:rsid w:val="007134E3"/>
    <w:rsid w:val="00762089"/>
    <w:rsid w:val="0079222A"/>
    <w:rsid w:val="007E39F2"/>
    <w:rsid w:val="0085623A"/>
    <w:rsid w:val="00887CA8"/>
    <w:rsid w:val="008A5BD7"/>
    <w:rsid w:val="008B6D8A"/>
    <w:rsid w:val="009E6FD3"/>
    <w:rsid w:val="00B30F4D"/>
    <w:rsid w:val="00CC33B3"/>
    <w:rsid w:val="00E2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725"/>
    <w:pPr>
      <w:widowControl w:val="0"/>
      <w:contextualSpacing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66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66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668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680D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mallCaps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80D"/>
    <w:rPr>
      <w:rFonts w:asciiTheme="majorHAnsi" w:hAnsiTheme="majorHAnsi"/>
      <w:smallCaps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6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80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n-dubbert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en.dubbert@uni-bayreuth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5</cp:revision>
  <cp:lastPrinted>2014-03-06T14:08:00Z</cp:lastPrinted>
  <dcterms:created xsi:type="dcterms:W3CDTF">2014-09-26T10:05:00Z</dcterms:created>
  <dcterms:modified xsi:type="dcterms:W3CDTF">2014-10-01T17:24:00Z</dcterms:modified>
</cp:coreProperties>
</file>